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EF286" w14:textId="77777777" w:rsidR="002C6989" w:rsidRDefault="002C6989"/>
    <w:p w14:paraId="7ED8985F" w14:textId="77777777" w:rsidR="002C6989" w:rsidRDefault="002C6989"/>
    <w:p w14:paraId="69056DBD" w14:textId="2EED941F" w:rsidR="002C6989" w:rsidRDefault="002C6989">
      <w:r>
        <w:rPr>
          <w:noProof/>
        </w:rPr>
        <w:drawing>
          <wp:inline distT="0" distB="0" distL="0" distR="0" wp14:anchorId="1DAA1B7F" wp14:editId="1A121B47">
            <wp:extent cx="3476625" cy="1008073"/>
            <wp:effectExtent l="0" t="0" r="0" b="0"/>
            <wp:docPr id="807257708" name="Picture 1" descr="Register to volunteer with The University of Iowa via Volunteer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ster to volunteer with The University of Iowa via VolunteerLoc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7268" cy="1011159"/>
                    </a:xfrm>
                    <a:prstGeom prst="rect">
                      <a:avLst/>
                    </a:prstGeom>
                    <a:noFill/>
                    <a:ln>
                      <a:noFill/>
                    </a:ln>
                  </pic:spPr>
                </pic:pic>
              </a:graphicData>
            </a:graphic>
          </wp:inline>
        </w:drawing>
      </w:r>
    </w:p>
    <w:p w14:paraId="60E81F32" w14:textId="77777777" w:rsidR="002C6989" w:rsidRDefault="002C6989"/>
    <w:p w14:paraId="0CF7A34A" w14:textId="77777777" w:rsidR="002C6989" w:rsidRDefault="002C6989"/>
    <w:p w14:paraId="18C62081" w14:textId="77777777" w:rsidR="002C6989" w:rsidRDefault="002C6989"/>
    <w:p w14:paraId="09A0C5F4" w14:textId="1E22E08D" w:rsidR="002C6989" w:rsidRPr="005B3C33" w:rsidRDefault="002C6989" w:rsidP="002C6989">
      <w:pPr>
        <w:spacing w:after="0"/>
        <w:rPr>
          <w:rFonts w:ascii="Roboto Black" w:hAnsi="Roboto Black" w:cs="Arial"/>
          <w:b/>
          <w:bCs/>
          <w:sz w:val="48"/>
          <w:szCs w:val="48"/>
        </w:rPr>
      </w:pPr>
      <w:r w:rsidRPr="005B3C33">
        <w:rPr>
          <w:rFonts w:ascii="Roboto Black" w:hAnsi="Roboto Black" w:cs="Arial"/>
          <w:b/>
          <w:bCs/>
          <w:sz w:val="48"/>
          <w:szCs w:val="48"/>
        </w:rPr>
        <w:t>Poster Session</w:t>
      </w:r>
    </w:p>
    <w:p w14:paraId="08549E8B" w14:textId="60D4C712" w:rsidR="002C6989" w:rsidRPr="005B3C33" w:rsidRDefault="002C6989" w:rsidP="002C6989">
      <w:pPr>
        <w:spacing w:after="0"/>
        <w:rPr>
          <w:rFonts w:ascii="Roboto" w:hAnsi="Roboto" w:cs="Arial"/>
          <w:sz w:val="40"/>
          <w:szCs w:val="40"/>
        </w:rPr>
      </w:pPr>
      <w:r w:rsidRPr="005B3C33">
        <w:rPr>
          <w:rFonts w:ascii="Roboto" w:hAnsi="Roboto" w:cs="Arial"/>
          <w:sz w:val="40"/>
          <w:szCs w:val="40"/>
        </w:rPr>
        <w:t xml:space="preserve">Saturday, </w:t>
      </w:r>
      <w:r w:rsidR="00DA64CA">
        <w:rPr>
          <w:rFonts w:ascii="Roboto" w:hAnsi="Roboto" w:cs="Arial"/>
          <w:sz w:val="40"/>
          <w:szCs w:val="40"/>
        </w:rPr>
        <w:t>February 14</w:t>
      </w:r>
      <w:r w:rsidRPr="005B3C33">
        <w:rPr>
          <w:rFonts w:ascii="Roboto" w:hAnsi="Roboto" w:cs="Arial"/>
          <w:sz w:val="40"/>
          <w:szCs w:val="40"/>
        </w:rPr>
        <w:t>, 202</w:t>
      </w:r>
      <w:r w:rsidR="00174538" w:rsidRPr="005B3C33">
        <w:rPr>
          <w:rFonts w:ascii="Roboto" w:hAnsi="Roboto" w:cs="Arial"/>
          <w:sz w:val="40"/>
          <w:szCs w:val="40"/>
        </w:rPr>
        <w:t>6</w:t>
      </w:r>
    </w:p>
    <w:p w14:paraId="532BDA8B" w14:textId="2D5AA1BD" w:rsidR="002C6989" w:rsidRPr="005B3C33" w:rsidRDefault="002C6989" w:rsidP="002C6989">
      <w:pPr>
        <w:spacing w:after="0"/>
        <w:rPr>
          <w:rFonts w:ascii="Roboto" w:hAnsi="Roboto" w:cs="Arial"/>
          <w:sz w:val="40"/>
          <w:szCs w:val="40"/>
        </w:rPr>
      </w:pPr>
      <w:r w:rsidRPr="005B3C33">
        <w:rPr>
          <w:rFonts w:ascii="Roboto" w:hAnsi="Roboto" w:cs="Arial"/>
          <w:sz w:val="40"/>
          <w:szCs w:val="40"/>
        </w:rPr>
        <w:t>Jean E. and Renee P. Robillard Atrium (MERF)</w:t>
      </w:r>
    </w:p>
    <w:p w14:paraId="357AD506" w14:textId="77777777" w:rsidR="002C6989" w:rsidRPr="005B3C33" w:rsidRDefault="002C6989" w:rsidP="002C6989">
      <w:pPr>
        <w:spacing w:after="0"/>
        <w:rPr>
          <w:rFonts w:ascii="Roboto" w:hAnsi="Roboto" w:cs="Arial"/>
          <w:sz w:val="36"/>
          <w:szCs w:val="36"/>
        </w:rPr>
      </w:pPr>
    </w:p>
    <w:p w14:paraId="00E41483" w14:textId="1D0D7D4F" w:rsidR="00DA64CA" w:rsidRDefault="00DA64CA" w:rsidP="002C6989">
      <w:pPr>
        <w:spacing w:after="0"/>
        <w:rPr>
          <w:rFonts w:ascii="Roboto" w:hAnsi="Roboto" w:cs="Arial"/>
          <w:sz w:val="36"/>
          <w:szCs w:val="36"/>
        </w:rPr>
      </w:pPr>
      <w:r>
        <w:rPr>
          <w:rFonts w:ascii="Roboto" w:hAnsi="Roboto" w:cs="Arial"/>
          <w:sz w:val="36"/>
          <w:szCs w:val="36"/>
        </w:rPr>
        <w:t>Interdisciplinary Graduate Program in Immunology</w:t>
      </w:r>
    </w:p>
    <w:p w14:paraId="349034E7" w14:textId="785C1D7C" w:rsidR="002C6989" w:rsidRPr="005B3C33" w:rsidRDefault="002C6989" w:rsidP="002C6989">
      <w:pPr>
        <w:spacing w:after="0"/>
        <w:rPr>
          <w:rFonts w:ascii="Roboto" w:hAnsi="Roboto" w:cs="Arial"/>
          <w:sz w:val="36"/>
          <w:szCs w:val="36"/>
        </w:rPr>
      </w:pPr>
      <w:r w:rsidRPr="005B3C33">
        <w:rPr>
          <w:rFonts w:ascii="Roboto" w:hAnsi="Roboto" w:cs="Arial"/>
          <w:sz w:val="36"/>
          <w:szCs w:val="36"/>
        </w:rPr>
        <w:t>Interdisciplinary Graduate Program in Neuroscience</w:t>
      </w:r>
    </w:p>
    <w:p w14:paraId="52E12615" w14:textId="54C57CE7" w:rsidR="002C6989" w:rsidRPr="005B3C33" w:rsidRDefault="002C6989" w:rsidP="002C6989">
      <w:pPr>
        <w:spacing w:after="0"/>
        <w:rPr>
          <w:rFonts w:ascii="Roboto" w:hAnsi="Roboto" w:cs="Arial"/>
          <w:sz w:val="36"/>
          <w:szCs w:val="36"/>
        </w:rPr>
      </w:pPr>
      <w:r w:rsidRPr="005B3C33">
        <w:rPr>
          <w:rFonts w:ascii="Roboto" w:hAnsi="Roboto" w:cs="Arial"/>
          <w:sz w:val="36"/>
          <w:szCs w:val="36"/>
        </w:rPr>
        <w:t>Microbiology Graduate Program</w:t>
      </w:r>
    </w:p>
    <w:p w14:paraId="67F9EC25" w14:textId="77777777" w:rsidR="002C6989" w:rsidRDefault="002C6989"/>
    <w:p w14:paraId="2A5C53DB" w14:textId="77777777" w:rsidR="002C6989" w:rsidRDefault="002C6989"/>
    <w:p w14:paraId="1A04AE4D" w14:textId="409F710D" w:rsidR="002C6989" w:rsidRDefault="002C6989">
      <w:r>
        <w:br w:type="page"/>
      </w:r>
    </w:p>
    <w:p w14:paraId="1ED34AE1" w14:textId="77777777" w:rsidR="002C6989" w:rsidRDefault="002C6989">
      <w:pPr>
        <w:rPr>
          <w:rFonts w:ascii="Arial" w:hAnsi="Arial" w:cs="Arial"/>
          <w:b/>
          <w:bCs/>
          <w:sz w:val="32"/>
          <w:szCs w:val="32"/>
        </w:rPr>
        <w:sectPr w:rsidR="002C6989" w:rsidSect="00FD226F">
          <w:footerReference w:type="default" r:id="rId8"/>
          <w:pgSz w:w="12240" w:h="15840"/>
          <w:pgMar w:top="1440" w:right="1440" w:bottom="1440" w:left="1440" w:header="720" w:footer="720" w:gutter="0"/>
          <w:cols w:space="720"/>
          <w:titlePg/>
          <w:docGrid w:linePitch="360"/>
        </w:sectPr>
      </w:pPr>
    </w:p>
    <w:p w14:paraId="3FC0D897" w14:textId="5574C13C" w:rsidR="002C6989" w:rsidRPr="005B3C33" w:rsidRDefault="002C6989" w:rsidP="00394C65">
      <w:pPr>
        <w:ind w:left="-810"/>
        <w:rPr>
          <w:rFonts w:ascii="Roboto" w:hAnsi="Roboto" w:cstheme="minorHAnsi"/>
          <w:b/>
          <w:bCs/>
          <w:sz w:val="32"/>
          <w:szCs w:val="32"/>
        </w:rPr>
      </w:pPr>
      <w:r w:rsidRPr="005B3C33">
        <w:rPr>
          <w:rFonts w:ascii="Roboto" w:hAnsi="Roboto" w:cstheme="minorHAnsi"/>
          <w:b/>
          <w:bCs/>
          <w:sz w:val="32"/>
          <w:szCs w:val="32"/>
        </w:rPr>
        <w:lastRenderedPageBreak/>
        <w:t>Poster Numbers</w:t>
      </w:r>
    </w:p>
    <w:tbl>
      <w:tblPr>
        <w:tblStyle w:val="TableGrid"/>
        <w:tblW w:w="15066"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2665"/>
        <w:gridCol w:w="3308"/>
        <w:gridCol w:w="2207"/>
        <w:gridCol w:w="3510"/>
        <w:gridCol w:w="2826"/>
      </w:tblGrid>
      <w:tr w:rsidR="006E5330" w:rsidRPr="005B3C33" w14:paraId="0F63BC97" w14:textId="77777777" w:rsidTr="00070473">
        <w:trPr>
          <w:trHeight w:val="587"/>
        </w:trPr>
        <w:tc>
          <w:tcPr>
            <w:tcW w:w="550" w:type="dxa"/>
            <w:tcBorders>
              <w:bottom w:val="single" w:sz="4" w:space="0" w:color="auto"/>
            </w:tcBorders>
            <w:shd w:val="clear" w:color="auto" w:fill="D9D9D9" w:themeFill="background1" w:themeFillShade="D9"/>
            <w:vAlign w:val="center"/>
          </w:tcPr>
          <w:p w14:paraId="4E173553" w14:textId="02895275" w:rsidR="00047B35" w:rsidRPr="005B3C33" w:rsidRDefault="00F2729B" w:rsidP="00F2729B">
            <w:pPr>
              <w:jc w:val="center"/>
              <w:rPr>
                <w:rFonts w:ascii="Roboto" w:hAnsi="Roboto" w:cstheme="minorHAnsi"/>
                <w:b/>
                <w:bCs/>
                <w:sz w:val="20"/>
                <w:szCs w:val="20"/>
              </w:rPr>
            </w:pPr>
            <w:bookmarkStart w:id="0" w:name="_Hlk187745852"/>
            <w:r w:rsidRPr="005B3C33">
              <w:rPr>
                <w:rFonts w:ascii="Roboto" w:hAnsi="Roboto" w:cstheme="minorHAnsi"/>
                <w:b/>
                <w:bCs/>
                <w:sz w:val="20"/>
                <w:szCs w:val="20"/>
              </w:rPr>
              <w:t>#</w:t>
            </w:r>
          </w:p>
        </w:tc>
        <w:tc>
          <w:tcPr>
            <w:tcW w:w="2665" w:type="dxa"/>
            <w:tcBorders>
              <w:bottom w:val="single" w:sz="4" w:space="0" w:color="auto"/>
            </w:tcBorders>
            <w:shd w:val="clear" w:color="auto" w:fill="D9D9D9" w:themeFill="background1" w:themeFillShade="D9"/>
            <w:vAlign w:val="center"/>
          </w:tcPr>
          <w:p w14:paraId="6B659F72" w14:textId="5CCB9B38" w:rsidR="00047B35" w:rsidRPr="005B3C33" w:rsidRDefault="00047B35" w:rsidP="00F2729B">
            <w:pPr>
              <w:rPr>
                <w:rFonts w:ascii="Roboto" w:hAnsi="Roboto" w:cstheme="minorHAnsi"/>
                <w:b/>
                <w:bCs/>
                <w:sz w:val="20"/>
                <w:szCs w:val="20"/>
              </w:rPr>
            </w:pPr>
            <w:r w:rsidRPr="005B3C33">
              <w:rPr>
                <w:rFonts w:ascii="Roboto" w:hAnsi="Roboto" w:cstheme="minorHAnsi"/>
                <w:b/>
                <w:bCs/>
                <w:sz w:val="20"/>
                <w:szCs w:val="20"/>
              </w:rPr>
              <w:t xml:space="preserve">Presenter </w:t>
            </w:r>
          </w:p>
        </w:tc>
        <w:tc>
          <w:tcPr>
            <w:tcW w:w="3308" w:type="dxa"/>
            <w:tcBorders>
              <w:bottom w:val="single" w:sz="4" w:space="0" w:color="auto"/>
            </w:tcBorders>
            <w:shd w:val="clear" w:color="auto" w:fill="D9D9D9" w:themeFill="background1" w:themeFillShade="D9"/>
            <w:vAlign w:val="center"/>
          </w:tcPr>
          <w:p w14:paraId="34A2C0A4" w14:textId="7DBBAF0F" w:rsidR="00047B35" w:rsidRPr="005B3C33" w:rsidRDefault="00047B35" w:rsidP="00F2729B">
            <w:pPr>
              <w:rPr>
                <w:rFonts w:ascii="Roboto" w:hAnsi="Roboto" w:cstheme="minorHAnsi"/>
                <w:b/>
                <w:bCs/>
                <w:sz w:val="20"/>
                <w:szCs w:val="20"/>
              </w:rPr>
            </w:pPr>
            <w:r w:rsidRPr="005B3C33">
              <w:rPr>
                <w:rFonts w:ascii="Roboto" w:hAnsi="Roboto" w:cstheme="minorHAnsi"/>
                <w:b/>
                <w:bCs/>
                <w:sz w:val="20"/>
                <w:szCs w:val="20"/>
              </w:rPr>
              <w:t>Lab P</w:t>
            </w:r>
            <w:r w:rsidR="00A2422B" w:rsidRPr="005B3C33">
              <w:rPr>
                <w:rFonts w:ascii="Roboto" w:hAnsi="Roboto" w:cstheme="minorHAnsi"/>
                <w:b/>
                <w:bCs/>
                <w:sz w:val="20"/>
                <w:szCs w:val="20"/>
              </w:rPr>
              <w:t>rincipal Investigator</w:t>
            </w:r>
            <w:r w:rsidR="006E5330" w:rsidRPr="005B3C33">
              <w:rPr>
                <w:rFonts w:ascii="Roboto" w:hAnsi="Roboto" w:cstheme="minorHAnsi"/>
                <w:b/>
                <w:bCs/>
                <w:sz w:val="20"/>
                <w:szCs w:val="20"/>
              </w:rPr>
              <w:t xml:space="preserve"> (PI)</w:t>
            </w:r>
          </w:p>
        </w:tc>
        <w:tc>
          <w:tcPr>
            <w:tcW w:w="2207" w:type="dxa"/>
            <w:tcBorders>
              <w:bottom w:val="single" w:sz="4" w:space="0" w:color="auto"/>
            </w:tcBorders>
            <w:shd w:val="clear" w:color="auto" w:fill="D9D9D9" w:themeFill="background1" w:themeFillShade="D9"/>
            <w:vAlign w:val="center"/>
          </w:tcPr>
          <w:p w14:paraId="62C52087" w14:textId="58FB75CC" w:rsidR="00047B35" w:rsidRPr="005B3C33" w:rsidRDefault="00047B35" w:rsidP="00F2729B">
            <w:pPr>
              <w:rPr>
                <w:rFonts w:ascii="Roboto" w:hAnsi="Roboto" w:cstheme="minorHAnsi"/>
                <w:b/>
                <w:bCs/>
                <w:sz w:val="20"/>
                <w:szCs w:val="20"/>
              </w:rPr>
            </w:pPr>
            <w:r w:rsidRPr="005B3C33">
              <w:rPr>
                <w:rFonts w:ascii="Roboto" w:hAnsi="Roboto" w:cstheme="minorHAnsi"/>
                <w:b/>
                <w:bCs/>
                <w:sz w:val="20"/>
                <w:szCs w:val="20"/>
              </w:rPr>
              <w:t xml:space="preserve">Lab </w:t>
            </w:r>
            <w:r w:rsidR="00F2729B" w:rsidRPr="005B3C33">
              <w:rPr>
                <w:rFonts w:ascii="Roboto" w:hAnsi="Roboto" w:cstheme="minorHAnsi"/>
                <w:b/>
                <w:bCs/>
                <w:sz w:val="20"/>
                <w:szCs w:val="20"/>
              </w:rPr>
              <w:t>PI</w:t>
            </w:r>
            <w:r w:rsidRPr="005B3C33">
              <w:rPr>
                <w:rFonts w:ascii="Roboto" w:hAnsi="Roboto" w:cstheme="minorHAnsi"/>
                <w:b/>
                <w:bCs/>
                <w:sz w:val="20"/>
                <w:szCs w:val="20"/>
              </w:rPr>
              <w:t xml:space="preserve"> Rank</w:t>
            </w:r>
          </w:p>
        </w:tc>
        <w:tc>
          <w:tcPr>
            <w:tcW w:w="3510" w:type="dxa"/>
            <w:tcBorders>
              <w:bottom w:val="single" w:sz="4" w:space="0" w:color="auto"/>
            </w:tcBorders>
            <w:shd w:val="clear" w:color="auto" w:fill="D9D9D9" w:themeFill="background1" w:themeFillShade="D9"/>
            <w:vAlign w:val="center"/>
          </w:tcPr>
          <w:p w14:paraId="3F7DC9CA" w14:textId="3995EC93" w:rsidR="00047B35" w:rsidRPr="005B3C33" w:rsidRDefault="00047B35" w:rsidP="00F2729B">
            <w:pPr>
              <w:rPr>
                <w:rFonts w:ascii="Roboto" w:hAnsi="Roboto" w:cstheme="minorHAnsi"/>
                <w:b/>
                <w:bCs/>
                <w:sz w:val="20"/>
                <w:szCs w:val="20"/>
              </w:rPr>
            </w:pPr>
            <w:r w:rsidRPr="005B3C33">
              <w:rPr>
                <w:rFonts w:ascii="Roboto" w:hAnsi="Roboto" w:cstheme="minorHAnsi"/>
                <w:b/>
                <w:bCs/>
                <w:sz w:val="20"/>
                <w:szCs w:val="20"/>
              </w:rPr>
              <w:t xml:space="preserve">Lab </w:t>
            </w:r>
            <w:r w:rsidR="006E5330" w:rsidRPr="005B3C33">
              <w:rPr>
                <w:rFonts w:ascii="Roboto" w:hAnsi="Roboto" w:cstheme="minorHAnsi"/>
                <w:b/>
                <w:bCs/>
                <w:sz w:val="20"/>
                <w:szCs w:val="20"/>
              </w:rPr>
              <w:t>PI</w:t>
            </w:r>
            <w:r w:rsidRPr="005B3C33">
              <w:rPr>
                <w:rFonts w:ascii="Roboto" w:hAnsi="Roboto" w:cstheme="minorHAnsi"/>
                <w:b/>
                <w:bCs/>
                <w:sz w:val="20"/>
                <w:szCs w:val="20"/>
              </w:rPr>
              <w:t xml:space="preserve"> </w:t>
            </w:r>
            <w:r w:rsidR="004A6BB5" w:rsidRPr="005B3C33">
              <w:rPr>
                <w:rFonts w:ascii="Roboto" w:hAnsi="Roboto" w:cstheme="minorHAnsi"/>
                <w:b/>
                <w:bCs/>
                <w:sz w:val="20"/>
                <w:szCs w:val="20"/>
              </w:rPr>
              <w:t xml:space="preserve">Primary </w:t>
            </w:r>
            <w:r w:rsidRPr="005B3C33">
              <w:rPr>
                <w:rFonts w:ascii="Roboto" w:hAnsi="Roboto" w:cstheme="minorHAnsi"/>
                <w:b/>
                <w:bCs/>
                <w:sz w:val="20"/>
                <w:szCs w:val="20"/>
              </w:rPr>
              <w:t>Dep</w:t>
            </w:r>
            <w:r w:rsidR="00330439" w:rsidRPr="005B3C33">
              <w:rPr>
                <w:rFonts w:ascii="Roboto" w:hAnsi="Roboto" w:cstheme="minorHAnsi"/>
                <w:b/>
                <w:bCs/>
                <w:sz w:val="20"/>
                <w:szCs w:val="20"/>
              </w:rPr>
              <w:t>artment</w:t>
            </w:r>
          </w:p>
        </w:tc>
        <w:tc>
          <w:tcPr>
            <w:tcW w:w="2826" w:type="dxa"/>
            <w:tcBorders>
              <w:bottom w:val="single" w:sz="4" w:space="0" w:color="auto"/>
            </w:tcBorders>
            <w:shd w:val="clear" w:color="auto" w:fill="D9D9D9" w:themeFill="background1" w:themeFillShade="D9"/>
            <w:vAlign w:val="center"/>
          </w:tcPr>
          <w:p w14:paraId="57B30FB1" w14:textId="2A9E6AB1" w:rsidR="00047B35" w:rsidRPr="005B3C33" w:rsidRDefault="00047B35" w:rsidP="00F2729B">
            <w:pPr>
              <w:rPr>
                <w:rFonts w:ascii="Roboto" w:hAnsi="Roboto" w:cstheme="minorHAnsi"/>
                <w:b/>
                <w:bCs/>
                <w:sz w:val="20"/>
                <w:szCs w:val="20"/>
              </w:rPr>
            </w:pPr>
            <w:r w:rsidRPr="005B3C33">
              <w:rPr>
                <w:rFonts w:ascii="Roboto" w:hAnsi="Roboto" w:cstheme="minorHAnsi"/>
                <w:b/>
                <w:bCs/>
                <w:sz w:val="20"/>
                <w:szCs w:val="20"/>
              </w:rPr>
              <w:t>Grad Program Affiliation</w:t>
            </w:r>
          </w:p>
        </w:tc>
      </w:tr>
      <w:tr w:rsidR="00070473" w:rsidRPr="005B3C33" w14:paraId="25038462"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0046A129" w14:textId="63CDCC41" w:rsidR="00070473" w:rsidRPr="005B3C33" w:rsidRDefault="00070473" w:rsidP="00F2729B">
            <w:pPr>
              <w:jc w:val="center"/>
              <w:rPr>
                <w:rFonts w:ascii="Roboto" w:hAnsi="Roboto" w:cstheme="minorHAnsi"/>
                <w:sz w:val="20"/>
                <w:szCs w:val="20"/>
              </w:rPr>
            </w:pPr>
            <w:r>
              <w:rPr>
                <w:rFonts w:ascii="Roboto" w:hAnsi="Roboto" w:cstheme="minorHAnsi"/>
                <w:sz w:val="20"/>
                <w:szCs w:val="20"/>
              </w:rPr>
              <w:t>1</w:t>
            </w:r>
          </w:p>
        </w:tc>
        <w:tc>
          <w:tcPr>
            <w:tcW w:w="2665" w:type="dxa"/>
            <w:tcBorders>
              <w:top w:val="single" w:sz="4" w:space="0" w:color="auto"/>
              <w:left w:val="single" w:sz="4" w:space="0" w:color="auto"/>
              <w:bottom w:val="single" w:sz="4" w:space="0" w:color="auto"/>
              <w:right w:val="single" w:sz="4" w:space="0" w:color="auto"/>
            </w:tcBorders>
            <w:vAlign w:val="center"/>
          </w:tcPr>
          <w:p w14:paraId="30A14D21" w14:textId="30454A9D" w:rsidR="00070473" w:rsidRPr="005B3C33" w:rsidRDefault="00070473" w:rsidP="00FC3E12">
            <w:pPr>
              <w:rPr>
                <w:rFonts w:ascii="Roboto" w:hAnsi="Roboto" w:cstheme="minorHAnsi"/>
                <w:sz w:val="20"/>
                <w:szCs w:val="20"/>
              </w:rPr>
            </w:pPr>
            <w:r w:rsidRPr="005B3C33">
              <w:rPr>
                <w:rFonts w:ascii="Roboto" w:hAnsi="Roboto" w:cstheme="minorHAnsi"/>
                <w:sz w:val="20"/>
                <w:szCs w:val="20"/>
              </w:rPr>
              <w:t>Jay Smuszkiewicz</w:t>
            </w:r>
          </w:p>
        </w:tc>
        <w:tc>
          <w:tcPr>
            <w:tcW w:w="3308" w:type="dxa"/>
            <w:tcBorders>
              <w:top w:val="single" w:sz="4" w:space="0" w:color="auto"/>
              <w:left w:val="single" w:sz="4" w:space="0" w:color="auto"/>
              <w:bottom w:val="single" w:sz="4" w:space="0" w:color="auto"/>
              <w:right w:val="single" w:sz="4" w:space="0" w:color="auto"/>
            </w:tcBorders>
            <w:vAlign w:val="center"/>
          </w:tcPr>
          <w:p w14:paraId="3718BD69" w14:textId="20106FAC" w:rsidR="00070473" w:rsidRPr="005B3C33" w:rsidRDefault="00070473" w:rsidP="00FC3E12">
            <w:pPr>
              <w:rPr>
                <w:rFonts w:ascii="Roboto" w:hAnsi="Roboto" w:cstheme="minorHAnsi"/>
                <w:sz w:val="20"/>
                <w:szCs w:val="20"/>
              </w:rPr>
            </w:pPr>
            <w:r w:rsidRPr="005B3C33">
              <w:rPr>
                <w:rFonts w:ascii="Roboto" w:hAnsi="Roboto" w:cstheme="minorHAnsi"/>
                <w:sz w:val="20"/>
                <w:szCs w:val="20"/>
              </w:rPr>
              <w:t>Joseph Glykys, MD, PhD</w:t>
            </w:r>
          </w:p>
        </w:tc>
        <w:tc>
          <w:tcPr>
            <w:tcW w:w="2207" w:type="dxa"/>
            <w:tcBorders>
              <w:top w:val="single" w:sz="4" w:space="0" w:color="auto"/>
              <w:left w:val="single" w:sz="4" w:space="0" w:color="auto"/>
              <w:bottom w:val="single" w:sz="4" w:space="0" w:color="auto"/>
              <w:right w:val="single" w:sz="4" w:space="0" w:color="auto"/>
            </w:tcBorders>
            <w:vAlign w:val="center"/>
          </w:tcPr>
          <w:p w14:paraId="4B2745E0" w14:textId="50A22C84" w:rsidR="00070473" w:rsidRPr="005B3C33" w:rsidRDefault="00070473" w:rsidP="00FC3E12">
            <w:pPr>
              <w:rPr>
                <w:rFonts w:ascii="Roboto" w:hAnsi="Roboto" w:cstheme="minorHAnsi"/>
                <w:sz w:val="20"/>
                <w:szCs w:val="20"/>
              </w:rPr>
            </w:pPr>
            <w:r w:rsidRPr="005B3C33">
              <w:rPr>
                <w:rFonts w:ascii="Roboto" w:hAnsi="Roboto" w:cstheme="minorHAnsi"/>
                <w:sz w:val="20"/>
                <w:szCs w:val="20"/>
              </w:rPr>
              <w:t>Associate Professor</w:t>
            </w:r>
          </w:p>
        </w:tc>
        <w:tc>
          <w:tcPr>
            <w:tcW w:w="3510" w:type="dxa"/>
            <w:tcBorders>
              <w:top w:val="single" w:sz="4" w:space="0" w:color="auto"/>
              <w:left w:val="single" w:sz="4" w:space="0" w:color="auto"/>
              <w:bottom w:val="single" w:sz="4" w:space="0" w:color="auto"/>
              <w:right w:val="single" w:sz="4" w:space="0" w:color="auto"/>
            </w:tcBorders>
            <w:vAlign w:val="center"/>
          </w:tcPr>
          <w:p w14:paraId="3CB08F52" w14:textId="2F655C42" w:rsidR="00070473" w:rsidRPr="005B3C33" w:rsidRDefault="00070473" w:rsidP="00FC3E12">
            <w:pPr>
              <w:rPr>
                <w:rFonts w:ascii="Roboto" w:hAnsi="Roboto" w:cstheme="minorHAnsi"/>
                <w:sz w:val="20"/>
                <w:szCs w:val="20"/>
              </w:rPr>
            </w:pPr>
            <w:r w:rsidRPr="005B3C33">
              <w:rPr>
                <w:rFonts w:ascii="Roboto" w:hAnsi="Roboto" w:cstheme="minorHAnsi"/>
                <w:sz w:val="20"/>
                <w:szCs w:val="20"/>
              </w:rPr>
              <w:t>Pediatrics</w:t>
            </w:r>
          </w:p>
        </w:tc>
        <w:tc>
          <w:tcPr>
            <w:tcW w:w="2826" w:type="dxa"/>
            <w:tcBorders>
              <w:top w:val="single" w:sz="4" w:space="0" w:color="auto"/>
              <w:left w:val="single" w:sz="4" w:space="0" w:color="auto"/>
              <w:bottom w:val="single" w:sz="4" w:space="0" w:color="auto"/>
              <w:right w:val="single" w:sz="4" w:space="0" w:color="auto"/>
            </w:tcBorders>
            <w:vAlign w:val="center"/>
          </w:tcPr>
          <w:p w14:paraId="5C771AAC" w14:textId="01D00AAC" w:rsidR="00070473" w:rsidRPr="005B3C33" w:rsidRDefault="00070473" w:rsidP="00FC3E12">
            <w:pPr>
              <w:rPr>
                <w:rFonts w:ascii="Roboto" w:hAnsi="Roboto" w:cstheme="minorHAnsi"/>
                <w:sz w:val="20"/>
                <w:szCs w:val="20"/>
              </w:rPr>
            </w:pPr>
            <w:r w:rsidRPr="005B3C33">
              <w:rPr>
                <w:rFonts w:ascii="Roboto" w:hAnsi="Roboto" w:cstheme="minorHAnsi"/>
                <w:sz w:val="20"/>
                <w:szCs w:val="20"/>
              </w:rPr>
              <w:t>Neuroscience</w:t>
            </w:r>
          </w:p>
        </w:tc>
      </w:tr>
      <w:tr w:rsidR="00070473" w:rsidRPr="005B3C33" w14:paraId="10F5E64D" w14:textId="77777777" w:rsidTr="00070473">
        <w:trPr>
          <w:trHeight w:val="288"/>
        </w:trPr>
        <w:tc>
          <w:tcPr>
            <w:tcW w:w="550" w:type="dxa"/>
            <w:tcBorders>
              <w:top w:val="single" w:sz="4" w:space="0" w:color="auto"/>
              <w:left w:val="single" w:sz="4" w:space="0" w:color="auto"/>
              <w:bottom w:val="single" w:sz="4" w:space="0" w:color="auto"/>
              <w:right w:val="single" w:sz="4" w:space="0" w:color="auto"/>
            </w:tcBorders>
            <w:vAlign w:val="center"/>
          </w:tcPr>
          <w:p w14:paraId="12FA5FB2" w14:textId="6921D2B2" w:rsidR="00070473" w:rsidRPr="005B3C33" w:rsidRDefault="00070473" w:rsidP="00F2729B">
            <w:pPr>
              <w:jc w:val="center"/>
              <w:rPr>
                <w:rFonts w:ascii="Roboto" w:hAnsi="Roboto" w:cstheme="minorHAnsi"/>
                <w:sz w:val="20"/>
                <w:szCs w:val="20"/>
              </w:rPr>
            </w:pPr>
            <w:r>
              <w:rPr>
                <w:rFonts w:ascii="Roboto" w:hAnsi="Roboto" w:cstheme="minorHAnsi"/>
                <w:sz w:val="20"/>
                <w:szCs w:val="20"/>
              </w:rPr>
              <w:t>2</w:t>
            </w:r>
          </w:p>
        </w:tc>
        <w:tc>
          <w:tcPr>
            <w:tcW w:w="2665" w:type="dxa"/>
            <w:tcBorders>
              <w:top w:val="single" w:sz="4" w:space="0" w:color="auto"/>
              <w:left w:val="single" w:sz="4" w:space="0" w:color="auto"/>
              <w:bottom w:val="single" w:sz="4" w:space="0" w:color="auto"/>
              <w:right w:val="single" w:sz="4" w:space="0" w:color="auto"/>
            </w:tcBorders>
            <w:vAlign w:val="center"/>
          </w:tcPr>
          <w:p w14:paraId="2A35FD11" w14:textId="262C5171" w:rsidR="00070473" w:rsidRPr="005B3C33" w:rsidRDefault="00070473" w:rsidP="00FC3E12">
            <w:pPr>
              <w:rPr>
                <w:rFonts w:ascii="Roboto" w:hAnsi="Roboto" w:cstheme="minorHAnsi"/>
                <w:sz w:val="20"/>
                <w:szCs w:val="20"/>
              </w:rPr>
            </w:pPr>
            <w:r>
              <w:rPr>
                <w:rFonts w:ascii="Roboto" w:hAnsi="Roboto" w:cstheme="minorHAnsi"/>
                <w:sz w:val="20"/>
                <w:szCs w:val="20"/>
              </w:rPr>
              <w:t>Angela Smith</w:t>
            </w:r>
          </w:p>
        </w:tc>
        <w:tc>
          <w:tcPr>
            <w:tcW w:w="3308" w:type="dxa"/>
            <w:tcBorders>
              <w:top w:val="single" w:sz="4" w:space="0" w:color="auto"/>
              <w:left w:val="single" w:sz="4" w:space="0" w:color="auto"/>
              <w:bottom w:val="single" w:sz="4" w:space="0" w:color="auto"/>
              <w:right w:val="single" w:sz="4" w:space="0" w:color="auto"/>
            </w:tcBorders>
            <w:vAlign w:val="center"/>
          </w:tcPr>
          <w:p w14:paraId="743A4100" w14:textId="7E917149" w:rsidR="00070473" w:rsidRPr="005B3C33" w:rsidRDefault="00070473" w:rsidP="00FC3E12">
            <w:pPr>
              <w:rPr>
                <w:rFonts w:ascii="Roboto" w:hAnsi="Roboto" w:cstheme="minorHAnsi"/>
                <w:sz w:val="20"/>
                <w:szCs w:val="20"/>
              </w:rPr>
            </w:pPr>
            <w:r>
              <w:rPr>
                <w:rFonts w:ascii="Roboto" w:hAnsi="Roboto" w:cstheme="minorHAnsi"/>
                <w:sz w:val="20"/>
                <w:szCs w:val="20"/>
              </w:rPr>
              <w:t>Stephanie Gantz, PhD</w:t>
            </w:r>
          </w:p>
        </w:tc>
        <w:tc>
          <w:tcPr>
            <w:tcW w:w="2207" w:type="dxa"/>
            <w:tcBorders>
              <w:top w:val="single" w:sz="4" w:space="0" w:color="auto"/>
              <w:left w:val="single" w:sz="4" w:space="0" w:color="auto"/>
              <w:bottom w:val="single" w:sz="4" w:space="0" w:color="auto"/>
              <w:right w:val="single" w:sz="4" w:space="0" w:color="auto"/>
            </w:tcBorders>
            <w:vAlign w:val="center"/>
          </w:tcPr>
          <w:p w14:paraId="79DC964E" w14:textId="0CC97A09" w:rsidR="00070473" w:rsidRPr="005B3C33" w:rsidRDefault="00070473" w:rsidP="00FC3E12">
            <w:pPr>
              <w:rPr>
                <w:rFonts w:ascii="Roboto" w:hAnsi="Roboto" w:cstheme="minorHAnsi"/>
                <w:sz w:val="20"/>
                <w:szCs w:val="20"/>
              </w:rPr>
            </w:pPr>
            <w:r>
              <w:rPr>
                <w:rFonts w:ascii="Roboto" w:hAnsi="Roboto" w:cstheme="minorHAnsi"/>
                <w:sz w:val="20"/>
                <w:szCs w:val="20"/>
              </w:rPr>
              <w:t>Assistant Professor</w:t>
            </w:r>
          </w:p>
        </w:tc>
        <w:tc>
          <w:tcPr>
            <w:tcW w:w="3510" w:type="dxa"/>
            <w:tcBorders>
              <w:top w:val="single" w:sz="4" w:space="0" w:color="auto"/>
              <w:left w:val="single" w:sz="4" w:space="0" w:color="auto"/>
              <w:bottom w:val="single" w:sz="4" w:space="0" w:color="auto"/>
              <w:right w:val="single" w:sz="4" w:space="0" w:color="auto"/>
            </w:tcBorders>
            <w:vAlign w:val="center"/>
          </w:tcPr>
          <w:p w14:paraId="1E7F318A" w14:textId="52744C66" w:rsidR="00070473" w:rsidRPr="005B3C33" w:rsidRDefault="00070473" w:rsidP="00FC3E12">
            <w:pPr>
              <w:rPr>
                <w:rFonts w:ascii="Roboto" w:hAnsi="Roboto" w:cstheme="minorHAnsi"/>
                <w:sz w:val="20"/>
                <w:szCs w:val="20"/>
              </w:rPr>
            </w:pPr>
            <w:r>
              <w:rPr>
                <w:rFonts w:ascii="Roboto" w:hAnsi="Roboto" w:cstheme="minorHAnsi"/>
                <w:sz w:val="20"/>
                <w:szCs w:val="20"/>
              </w:rPr>
              <w:t>Molecular Physiology and Biophysics</w:t>
            </w:r>
          </w:p>
        </w:tc>
        <w:tc>
          <w:tcPr>
            <w:tcW w:w="2826" w:type="dxa"/>
            <w:tcBorders>
              <w:top w:val="single" w:sz="4" w:space="0" w:color="auto"/>
              <w:left w:val="single" w:sz="4" w:space="0" w:color="auto"/>
              <w:bottom w:val="single" w:sz="4" w:space="0" w:color="auto"/>
              <w:right w:val="single" w:sz="4" w:space="0" w:color="auto"/>
            </w:tcBorders>
            <w:vAlign w:val="center"/>
          </w:tcPr>
          <w:p w14:paraId="109C30B6" w14:textId="6D389BDF" w:rsidR="00070473" w:rsidRPr="005B3C33" w:rsidRDefault="00070473" w:rsidP="00FC3E12">
            <w:pPr>
              <w:rPr>
                <w:rFonts w:ascii="Roboto" w:hAnsi="Roboto" w:cstheme="minorHAnsi"/>
                <w:sz w:val="20"/>
                <w:szCs w:val="20"/>
              </w:rPr>
            </w:pPr>
            <w:r>
              <w:rPr>
                <w:rFonts w:ascii="Roboto" w:hAnsi="Roboto" w:cstheme="minorHAnsi"/>
                <w:sz w:val="20"/>
                <w:szCs w:val="20"/>
              </w:rPr>
              <w:t>Neuroscience</w:t>
            </w:r>
          </w:p>
        </w:tc>
      </w:tr>
      <w:tr w:rsidR="00070473" w:rsidRPr="005B3C33" w14:paraId="73B60A47"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58075C91" w14:textId="519CE4E2" w:rsidR="00070473" w:rsidRPr="005B3C33" w:rsidRDefault="00070473" w:rsidP="00F2729B">
            <w:pPr>
              <w:jc w:val="center"/>
              <w:rPr>
                <w:rFonts w:ascii="Roboto" w:hAnsi="Roboto" w:cstheme="minorHAnsi"/>
                <w:sz w:val="20"/>
                <w:szCs w:val="20"/>
              </w:rPr>
            </w:pPr>
            <w:r>
              <w:rPr>
                <w:rFonts w:ascii="Roboto" w:hAnsi="Roboto" w:cstheme="minorHAnsi"/>
                <w:sz w:val="20"/>
                <w:szCs w:val="20"/>
              </w:rPr>
              <w:t>3</w:t>
            </w:r>
          </w:p>
        </w:tc>
        <w:tc>
          <w:tcPr>
            <w:tcW w:w="2665" w:type="dxa"/>
            <w:tcBorders>
              <w:top w:val="single" w:sz="4" w:space="0" w:color="auto"/>
              <w:left w:val="single" w:sz="4" w:space="0" w:color="auto"/>
              <w:bottom w:val="single" w:sz="4" w:space="0" w:color="auto"/>
              <w:right w:val="single" w:sz="4" w:space="0" w:color="auto"/>
            </w:tcBorders>
            <w:vAlign w:val="center"/>
          </w:tcPr>
          <w:p w14:paraId="2D77107A" w14:textId="0E6FD06B" w:rsidR="00070473" w:rsidRPr="005B3C33" w:rsidRDefault="00070473" w:rsidP="00FC3E12">
            <w:pPr>
              <w:rPr>
                <w:rFonts w:ascii="Roboto" w:hAnsi="Roboto" w:cstheme="minorHAnsi"/>
                <w:sz w:val="20"/>
                <w:szCs w:val="20"/>
              </w:rPr>
            </w:pPr>
            <w:r w:rsidRPr="005B3C33">
              <w:rPr>
                <w:rFonts w:ascii="Roboto" w:hAnsi="Roboto" w:cstheme="minorHAnsi"/>
                <w:sz w:val="20"/>
                <w:szCs w:val="20"/>
              </w:rPr>
              <w:t>Kirill Nourski</w:t>
            </w:r>
          </w:p>
        </w:tc>
        <w:tc>
          <w:tcPr>
            <w:tcW w:w="3308" w:type="dxa"/>
            <w:tcBorders>
              <w:top w:val="single" w:sz="4" w:space="0" w:color="auto"/>
              <w:left w:val="single" w:sz="4" w:space="0" w:color="auto"/>
              <w:bottom w:val="single" w:sz="4" w:space="0" w:color="auto"/>
              <w:right w:val="single" w:sz="4" w:space="0" w:color="auto"/>
            </w:tcBorders>
            <w:vAlign w:val="center"/>
          </w:tcPr>
          <w:p w14:paraId="4BBFDE14" w14:textId="4D9E438B" w:rsidR="00070473" w:rsidRPr="005B3C33" w:rsidRDefault="00070473" w:rsidP="00FC3E12">
            <w:pPr>
              <w:rPr>
                <w:rFonts w:ascii="Roboto" w:hAnsi="Roboto" w:cstheme="minorHAnsi"/>
                <w:sz w:val="20"/>
                <w:szCs w:val="20"/>
              </w:rPr>
            </w:pPr>
            <w:r w:rsidRPr="005B3C33">
              <w:rPr>
                <w:rFonts w:ascii="Roboto" w:hAnsi="Roboto" w:cstheme="minorHAnsi"/>
                <w:sz w:val="20"/>
                <w:szCs w:val="20"/>
              </w:rPr>
              <w:t>Kirill Nourski, MD, PhD</w:t>
            </w:r>
          </w:p>
        </w:tc>
        <w:tc>
          <w:tcPr>
            <w:tcW w:w="2207" w:type="dxa"/>
            <w:tcBorders>
              <w:top w:val="single" w:sz="4" w:space="0" w:color="auto"/>
              <w:left w:val="single" w:sz="4" w:space="0" w:color="auto"/>
              <w:bottom w:val="single" w:sz="4" w:space="0" w:color="auto"/>
              <w:right w:val="single" w:sz="4" w:space="0" w:color="auto"/>
            </w:tcBorders>
            <w:vAlign w:val="center"/>
          </w:tcPr>
          <w:p w14:paraId="1AB7833A" w14:textId="3C0BC41B" w:rsidR="00070473" w:rsidRPr="005B3C33" w:rsidRDefault="00070473" w:rsidP="00FC3E12">
            <w:pPr>
              <w:rPr>
                <w:rFonts w:ascii="Roboto" w:hAnsi="Roboto" w:cstheme="minorHAnsi"/>
                <w:sz w:val="20"/>
                <w:szCs w:val="20"/>
              </w:rPr>
            </w:pPr>
            <w:r w:rsidRPr="005B3C33">
              <w:rPr>
                <w:rFonts w:ascii="Roboto" w:hAnsi="Roboto" w:cstheme="minorHAnsi"/>
                <w:sz w:val="20"/>
                <w:szCs w:val="20"/>
              </w:rPr>
              <w:t>Associate Professor</w:t>
            </w:r>
          </w:p>
        </w:tc>
        <w:tc>
          <w:tcPr>
            <w:tcW w:w="3510" w:type="dxa"/>
            <w:tcBorders>
              <w:top w:val="single" w:sz="4" w:space="0" w:color="auto"/>
              <w:left w:val="single" w:sz="4" w:space="0" w:color="auto"/>
              <w:bottom w:val="single" w:sz="4" w:space="0" w:color="auto"/>
              <w:right w:val="single" w:sz="4" w:space="0" w:color="auto"/>
            </w:tcBorders>
            <w:vAlign w:val="center"/>
          </w:tcPr>
          <w:p w14:paraId="0D32195F" w14:textId="0040E91F" w:rsidR="00070473" w:rsidRPr="005B3C33" w:rsidRDefault="00070473" w:rsidP="00FC3E12">
            <w:pPr>
              <w:rPr>
                <w:rFonts w:ascii="Roboto" w:hAnsi="Roboto" w:cstheme="minorHAnsi"/>
                <w:sz w:val="20"/>
                <w:szCs w:val="20"/>
              </w:rPr>
            </w:pPr>
            <w:r w:rsidRPr="005B3C33">
              <w:rPr>
                <w:rFonts w:ascii="Roboto" w:hAnsi="Roboto" w:cstheme="minorHAnsi"/>
                <w:sz w:val="20"/>
                <w:szCs w:val="20"/>
              </w:rPr>
              <w:t>Neurosurgery</w:t>
            </w:r>
          </w:p>
        </w:tc>
        <w:tc>
          <w:tcPr>
            <w:tcW w:w="2826" w:type="dxa"/>
            <w:tcBorders>
              <w:top w:val="single" w:sz="4" w:space="0" w:color="auto"/>
              <w:left w:val="single" w:sz="4" w:space="0" w:color="auto"/>
              <w:bottom w:val="single" w:sz="4" w:space="0" w:color="auto"/>
              <w:right w:val="single" w:sz="4" w:space="0" w:color="auto"/>
            </w:tcBorders>
            <w:vAlign w:val="center"/>
          </w:tcPr>
          <w:p w14:paraId="5604080F" w14:textId="7B81B64F" w:rsidR="00070473" w:rsidRPr="005B3C33" w:rsidRDefault="00070473" w:rsidP="00FC3E12">
            <w:pPr>
              <w:rPr>
                <w:rFonts w:ascii="Roboto" w:hAnsi="Roboto" w:cstheme="minorHAnsi"/>
                <w:sz w:val="20"/>
                <w:szCs w:val="20"/>
              </w:rPr>
            </w:pPr>
            <w:r w:rsidRPr="005B3C33">
              <w:rPr>
                <w:rFonts w:ascii="Roboto" w:hAnsi="Roboto" w:cstheme="minorHAnsi"/>
                <w:sz w:val="20"/>
                <w:szCs w:val="20"/>
              </w:rPr>
              <w:t>Neuroscience</w:t>
            </w:r>
          </w:p>
        </w:tc>
      </w:tr>
      <w:tr w:rsidR="00070473" w:rsidRPr="005B3C33" w14:paraId="5BB26751"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4490CA53" w14:textId="0B05935D" w:rsidR="00070473" w:rsidRPr="005B3C33" w:rsidRDefault="00070473" w:rsidP="00F2729B">
            <w:pPr>
              <w:jc w:val="center"/>
              <w:rPr>
                <w:rFonts w:ascii="Roboto" w:hAnsi="Roboto" w:cstheme="minorHAnsi"/>
                <w:sz w:val="20"/>
                <w:szCs w:val="20"/>
              </w:rPr>
            </w:pPr>
            <w:r>
              <w:rPr>
                <w:rFonts w:ascii="Roboto" w:hAnsi="Roboto" w:cstheme="minorHAnsi"/>
                <w:sz w:val="20"/>
                <w:szCs w:val="20"/>
              </w:rPr>
              <w:t>4</w:t>
            </w:r>
          </w:p>
        </w:tc>
        <w:tc>
          <w:tcPr>
            <w:tcW w:w="2665" w:type="dxa"/>
            <w:tcBorders>
              <w:top w:val="single" w:sz="4" w:space="0" w:color="auto"/>
              <w:left w:val="single" w:sz="4" w:space="0" w:color="auto"/>
              <w:bottom w:val="single" w:sz="4" w:space="0" w:color="auto"/>
              <w:right w:val="single" w:sz="4" w:space="0" w:color="auto"/>
            </w:tcBorders>
            <w:vAlign w:val="center"/>
          </w:tcPr>
          <w:p w14:paraId="01AEAE65" w14:textId="2A9383A1" w:rsidR="00070473" w:rsidRPr="005B3C33" w:rsidRDefault="00070473" w:rsidP="00FC3E12">
            <w:pPr>
              <w:rPr>
                <w:rFonts w:ascii="Roboto" w:hAnsi="Roboto" w:cstheme="minorHAnsi"/>
                <w:sz w:val="20"/>
                <w:szCs w:val="20"/>
              </w:rPr>
            </w:pPr>
            <w:r>
              <w:rPr>
                <w:rFonts w:ascii="Roboto" w:hAnsi="Roboto" w:cstheme="minorHAnsi"/>
                <w:sz w:val="20"/>
                <w:szCs w:val="20"/>
              </w:rPr>
              <w:t>Trevor Butler</w:t>
            </w:r>
          </w:p>
        </w:tc>
        <w:tc>
          <w:tcPr>
            <w:tcW w:w="3308" w:type="dxa"/>
            <w:tcBorders>
              <w:top w:val="single" w:sz="4" w:space="0" w:color="auto"/>
              <w:left w:val="single" w:sz="4" w:space="0" w:color="auto"/>
              <w:bottom w:val="single" w:sz="4" w:space="0" w:color="auto"/>
              <w:right w:val="single" w:sz="4" w:space="0" w:color="auto"/>
            </w:tcBorders>
            <w:vAlign w:val="center"/>
          </w:tcPr>
          <w:p w14:paraId="2564FCCF" w14:textId="064FBF26" w:rsidR="00070473" w:rsidRPr="005B3C33" w:rsidRDefault="00070473" w:rsidP="00FC3E12">
            <w:pPr>
              <w:rPr>
                <w:rFonts w:ascii="Roboto" w:hAnsi="Roboto" w:cstheme="minorHAnsi"/>
                <w:sz w:val="20"/>
                <w:szCs w:val="20"/>
              </w:rPr>
            </w:pPr>
            <w:r>
              <w:rPr>
                <w:rFonts w:ascii="Roboto" w:hAnsi="Roboto" w:cstheme="minorHAnsi"/>
                <w:sz w:val="20"/>
                <w:szCs w:val="20"/>
              </w:rPr>
              <w:t>Jon Resch, PhD</w:t>
            </w:r>
          </w:p>
        </w:tc>
        <w:tc>
          <w:tcPr>
            <w:tcW w:w="2207" w:type="dxa"/>
            <w:tcBorders>
              <w:top w:val="single" w:sz="4" w:space="0" w:color="auto"/>
              <w:left w:val="single" w:sz="4" w:space="0" w:color="auto"/>
              <w:bottom w:val="single" w:sz="4" w:space="0" w:color="auto"/>
              <w:right w:val="single" w:sz="4" w:space="0" w:color="auto"/>
            </w:tcBorders>
            <w:vAlign w:val="center"/>
          </w:tcPr>
          <w:p w14:paraId="2E4359CF" w14:textId="02E57281" w:rsidR="00070473" w:rsidRPr="005B3C33" w:rsidRDefault="00070473" w:rsidP="00FC3E12">
            <w:pPr>
              <w:rPr>
                <w:rFonts w:ascii="Roboto" w:hAnsi="Roboto" w:cstheme="minorHAnsi"/>
                <w:sz w:val="20"/>
                <w:szCs w:val="20"/>
              </w:rPr>
            </w:pPr>
            <w:r>
              <w:rPr>
                <w:rFonts w:ascii="Roboto" w:hAnsi="Roboto" w:cstheme="minorHAnsi"/>
                <w:sz w:val="20"/>
                <w:szCs w:val="20"/>
              </w:rPr>
              <w:t>Assistant Professor</w:t>
            </w:r>
          </w:p>
        </w:tc>
        <w:tc>
          <w:tcPr>
            <w:tcW w:w="3510" w:type="dxa"/>
            <w:tcBorders>
              <w:top w:val="single" w:sz="4" w:space="0" w:color="auto"/>
              <w:left w:val="single" w:sz="4" w:space="0" w:color="auto"/>
              <w:bottom w:val="single" w:sz="4" w:space="0" w:color="auto"/>
              <w:right w:val="single" w:sz="4" w:space="0" w:color="auto"/>
            </w:tcBorders>
            <w:vAlign w:val="center"/>
          </w:tcPr>
          <w:p w14:paraId="68D9250D" w14:textId="6DE7602D" w:rsidR="00070473" w:rsidRPr="005B3C33" w:rsidRDefault="00070473" w:rsidP="00FC3E12">
            <w:pPr>
              <w:rPr>
                <w:rFonts w:ascii="Roboto" w:hAnsi="Roboto" w:cstheme="minorHAnsi"/>
                <w:sz w:val="20"/>
                <w:szCs w:val="20"/>
              </w:rPr>
            </w:pPr>
            <w:r>
              <w:rPr>
                <w:rFonts w:ascii="Roboto" w:hAnsi="Roboto" w:cstheme="minorHAnsi"/>
                <w:sz w:val="20"/>
                <w:szCs w:val="20"/>
              </w:rPr>
              <w:t>Neuroscience and Pharmacology</w:t>
            </w:r>
          </w:p>
        </w:tc>
        <w:tc>
          <w:tcPr>
            <w:tcW w:w="2826" w:type="dxa"/>
            <w:tcBorders>
              <w:top w:val="single" w:sz="4" w:space="0" w:color="auto"/>
              <w:left w:val="single" w:sz="4" w:space="0" w:color="auto"/>
              <w:bottom w:val="single" w:sz="4" w:space="0" w:color="auto"/>
              <w:right w:val="single" w:sz="4" w:space="0" w:color="auto"/>
            </w:tcBorders>
            <w:vAlign w:val="center"/>
          </w:tcPr>
          <w:p w14:paraId="6D6F4F2B" w14:textId="1BA7BD6C" w:rsidR="00070473" w:rsidRPr="005B3C33" w:rsidRDefault="00070473" w:rsidP="00FC3E12">
            <w:pPr>
              <w:rPr>
                <w:rFonts w:ascii="Roboto" w:hAnsi="Roboto" w:cstheme="minorHAnsi"/>
                <w:sz w:val="20"/>
                <w:szCs w:val="20"/>
              </w:rPr>
            </w:pPr>
            <w:r>
              <w:rPr>
                <w:rFonts w:ascii="Roboto" w:hAnsi="Roboto" w:cstheme="minorHAnsi"/>
                <w:sz w:val="20"/>
                <w:szCs w:val="20"/>
              </w:rPr>
              <w:t>Neuroscience</w:t>
            </w:r>
          </w:p>
        </w:tc>
      </w:tr>
      <w:tr w:rsidR="00070473" w:rsidRPr="005B3C33" w14:paraId="43DD3412"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3F019D05" w14:textId="6FF3016B" w:rsidR="00070473" w:rsidRPr="005B3C33" w:rsidRDefault="00070473" w:rsidP="00F2729B">
            <w:pPr>
              <w:jc w:val="center"/>
              <w:rPr>
                <w:rFonts w:ascii="Roboto" w:hAnsi="Roboto" w:cstheme="minorHAnsi"/>
                <w:sz w:val="20"/>
                <w:szCs w:val="20"/>
              </w:rPr>
            </w:pPr>
            <w:r>
              <w:rPr>
                <w:rFonts w:ascii="Roboto" w:hAnsi="Roboto" w:cstheme="minorHAnsi"/>
                <w:sz w:val="20"/>
                <w:szCs w:val="20"/>
              </w:rPr>
              <w:t>5</w:t>
            </w:r>
          </w:p>
        </w:tc>
        <w:tc>
          <w:tcPr>
            <w:tcW w:w="2665" w:type="dxa"/>
            <w:tcBorders>
              <w:top w:val="single" w:sz="4" w:space="0" w:color="auto"/>
              <w:left w:val="single" w:sz="4" w:space="0" w:color="auto"/>
              <w:bottom w:val="single" w:sz="4" w:space="0" w:color="auto"/>
              <w:right w:val="single" w:sz="4" w:space="0" w:color="auto"/>
            </w:tcBorders>
            <w:vAlign w:val="center"/>
          </w:tcPr>
          <w:p w14:paraId="3BF18BCE" w14:textId="52BB8542" w:rsidR="00070473" w:rsidRPr="005B3C33" w:rsidRDefault="00070473" w:rsidP="00FC3E12">
            <w:pPr>
              <w:rPr>
                <w:rFonts w:ascii="Roboto" w:hAnsi="Roboto" w:cstheme="minorHAnsi"/>
                <w:sz w:val="20"/>
                <w:szCs w:val="20"/>
              </w:rPr>
            </w:pPr>
            <w:r w:rsidRPr="005B3C33">
              <w:rPr>
                <w:rFonts w:ascii="Roboto" w:hAnsi="Roboto" w:cstheme="minorHAnsi"/>
                <w:sz w:val="20"/>
                <w:szCs w:val="20"/>
              </w:rPr>
              <w:t>Michael Anderson</w:t>
            </w:r>
          </w:p>
        </w:tc>
        <w:tc>
          <w:tcPr>
            <w:tcW w:w="3308" w:type="dxa"/>
            <w:tcBorders>
              <w:top w:val="single" w:sz="4" w:space="0" w:color="auto"/>
              <w:left w:val="single" w:sz="4" w:space="0" w:color="auto"/>
              <w:bottom w:val="single" w:sz="4" w:space="0" w:color="auto"/>
              <w:right w:val="single" w:sz="4" w:space="0" w:color="auto"/>
            </w:tcBorders>
            <w:vAlign w:val="center"/>
          </w:tcPr>
          <w:p w14:paraId="3C8D2026" w14:textId="730623D0" w:rsidR="00070473" w:rsidRPr="005B3C33" w:rsidRDefault="00070473" w:rsidP="00FC3E12">
            <w:pPr>
              <w:rPr>
                <w:rFonts w:ascii="Roboto" w:hAnsi="Roboto" w:cstheme="minorHAnsi"/>
                <w:sz w:val="20"/>
                <w:szCs w:val="20"/>
              </w:rPr>
            </w:pPr>
            <w:r w:rsidRPr="005B3C33">
              <w:rPr>
                <w:rFonts w:ascii="Roboto" w:hAnsi="Roboto" w:cstheme="minorHAnsi"/>
                <w:sz w:val="20"/>
                <w:szCs w:val="20"/>
              </w:rPr>
              <w:t>Michael Anderson, PhD</w:t>
            </w:r>
          </w:p>
        </w:tc>
        <w:tc>
          <w:tcPr>
            <w:tcW w:w="2207" w:type="dxa"/>
            <w:tcBorders>
              <w:top w:val="single" w:sz="4" w:space="0" w:color="auto"/>
              <w:left w:val="single" w:sz="4" w:space="0" w:color="auto"/>
              <w:bottom w:val="single" w:sz="4" w:space="0" w:color="auto"/>
              <w:right w:val="single" w:sz="4" w:space="0" w:color="auto"/>
            </w:tcBorders>
            <w:vAlign w:val="center"/>
          </w:tcPr>
          <w:p w14:paraId="0D172222" w14:textId="7A3DED9B" w:rsidR="00070473" w:rsidRPr="005B3C33" w:rsidRDefault="00070473" w:rsidP="00FC3E12">
            <w:pPr>
              <w:rPr>
                <w:rFonts w:ascii="Roboto" w:hAnsi="Roboto" w:cstheme="minorHAnsi"/>
                <w:sz w:val="20"/>
                <w:szCs w:val="20"/>
              </w:rPr>
            </w:pPr>
            <w:r w:rsidRPr="005B3C33">
              <w:rPr>
                <w:rFonts w:ascii="Roboto" w:hAnsi="Roboto" w:cstheme="minorHAnsi"/>
                <w:sz w:val="20"/>
                <w:szCs w:val="20"/>
              </w:rPr>
              <w:t>Professor</w:t>
            </w:r>
          </w:p>
        </w:tc>
        <w:tc>
          <w:tcPr>
            <w:tcW w:w="3510" w:type="dxa"/>
            <w:tcBorders>
              <w:top w:val="single" w:sz="4" w:space="0" w:color="auto"/>
              <w:left w:val="single" w:sz="4" w:space="0" w:color="auto"/>
              <w:bottom w:val="single" w:sz="4" w:space="0" w:color="auto"/>
              <w:right w:val="single" w:sz="4" w:space="0" w:color="auto"/>
            </w:tcBorders>
            <w:vAlign w:val="center"/>
          </w:tcPr>
          <w:p w14:paraId="4B851B0A" w14:textId="5D413D20" w:rsidR="00070473" w:rsidRPr="005B3C33" w:rsidRDefault="00070473" w:rsidP="00FC3E12">
            <w:pPr>
              <w:rPr>
                <w:rFonts w:ascii="Roboto" w:hAnsi="Roboto" w:cstheme="minorHAnsi"/>
                <w:sz w:val="20"/>
                <w:szCs w:val="20"/>
              </w:rPr>
            </w:pPr>
            <w:r w:rsidRPr="005B3C33">
              <w:rPr>
                <w:rFonts w:ascii="Roboto" w:hAnsi="Roboto" w:cstheme="minorHAnsi"/>
                <w:sz w:val="20"/>
                <w:szCs w:val="20"/>
              </w:rPr>
              <w:t>Molecular Physiology and Biophysics</w:t>
            </w:r>
          </w:p>
        </w:tc>
        <w:tc>
          <w:tcPr>
            <w:tcW w:w="2826" w:type="dxa"/>
            <w:tcBorders>
              <w:top w:val="single" w:sz="4" w:space="0" w:color="auto"/>
              <w:left w:val="single" w:sz="4" w:space="0" w:color="auto"/>
              <w:bottom w:val="single" w:sz="4" w:space="0" w:color="auto"/>
              <w:right w:val="single" w:sz="4" w:space="0" w:color="auto"/>
            </w:tcBorders>
            <w:vAlign w:val="center"/>
          </w:tcPr>
          <w:p w14:paraId="4C6B1A4F" w14:textId="77C574AE" w:rsidR="00070473" w:rsidRPr="005B3C33" w:rsidRDefault="00070473" w:rsidP="00FC3E12">
            <w:pPr>
              <w:rPr>
                <w:rFonts w:ascii="Roboto" w:hAnsi="Roboto" w:cstheme="minorHAnsi"/>
                <w:sz w:val="20"/>
                <w:szCs w:val="20"/>
              </w:rPr>
            </w:pPr>
            <w:r w:rsidRPr="005B3C33">
              <w:rPr>
                <w:rFonts w:ascii="Roboto" w:hAnsi="Roboto" w:cstheme="minorHAnsi"/>
                <w:sz w:val="20"/>
                <w:szCs w:val="20"/>
              </w:rPr>
              <w:t>Neuroscience</w:t>
            </w:r>
          </w:p>
        </w:tc>
      </w:tr>
      <w:tr w:rsidR="00070473" w:rsidRPr="005B3C33" w14:paraId="68B2D523"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66326EEE" w14:textId="588A4D45" w:rsidR="00070473" w:rsidRPr="005B3C33" w:rsidRDefault="00070473" w:rsidP="00F2729B">
            <w:pPr>
              <w:jc w:val="center"/>
              <w:rPr>
                <w:rFonts w:ascii="Roboto" w:hAnsi="Roboto" w:cstheme="minorHAnsi"/>
                <w:sz w:val="20"/>
                <w:szCs w:val="20"/>
              </w:rPr>
            </w:pPr>
            <w:r>
              <w:rPr>
                <w:rFonts w:ascii="Roboto" w:hAnsi="Roboto" w:cstheme="minorHAnsi"/>
                <w:sz w:val="20"/>
                <w:szCs w:val="20"/>
              </w:rPr>
              <w:t>6</w:t>
            </w:r>
          </w:p>
        </w:tc>
        <w:tc>
          <w:tcPr>
            <w:tcW w:w="2665" w:type="dxa"/>
            <w:tcBorders>
              <w:top w:val="single" w:sz="4" w:space="0" w:color="auto"/>
              <w:left w:val="single" w:sz="4" w:space="0" w:color="auto"/>
              <w:bottom w:val="single" w:sz="4" w:space="0" w:color="auto"/>
              <w:right w:val="single" w:sz="4" w:space="0" w:color="auto"/>
            </w:tcBorders>
            <w:vAlign w:val="center"/>
          </w:tcPr>
          <w:p w14:paraId="37D69EDE" w14:textId="1F62AAFD" w:rsidR="00070473" w:rsidRPr="005B3C33" w:rsidRDefault="00070473" w:rsidP="00FC3E12">
            <w:pPr>
              <w:rPr>
                <w:rFonts w:ascii="Roboto" w:hAnsi="Roboto" w:cstheme="minorHAnsi"/>
                <w:sz w:val="20"/>
                <w:szCs w:val="20"/>
              </w:rPr>
            </w:pPr>
            <w:r w:rsidRPr="005B3C33">
              <w:rPr>
                <w:rFonts w:ascii="Roboto" w:hAnsi="Roboto" w:cstheme="minorHAnsi"/>
                <w:sz w:val="20"/>
                <w:szCs w:val="20"/>
              </w:rPr>
              <w:t>Nicole Breese</w:t>
            </w:r>
          </w:p>
        </w:tc>
        <w:tc>
          <w:tcPr>
            <w:tcW w:w="3308" w:type="dxa"/>
            <w:tcBorders>
              <w:top w:val="single" w:sz="4" w:space="0" w:color="auto"/>
              <w:left w:val="single" w:sz="4" w:space="0" w:color="auto"/>
              <w:bottom w:val="single" w:sz="4" w:space="0" w:color="auto"/>
              <w:right w:val="single" w:sz="4" w:space="0" w:color="auto"/>
            </w:tcBorders>
            <w:vAlign w:val="center"/>
          </w:tcPr>
          <w:p w14:paraId="3F996E89" w14:textId="5244A4F2" w:rsidR="00070473" w:rsidRPr="005B3C33" w:rsidRDefault="00070473" w:rsidP="00FC3E12">
            <w:pPr>
              <w:rPr>
                <w:rFonts w:ascii="Roboto" w:hAnsi="Roboto" w:cstheme="minorHAnsi"/>
                <w:sz w:val="20"/>
                <w:szCs w:val="20"/>
              </w:rPr>
            </w:pPr>
            <w:r w:rsidRPr="005B3C33">
              <w:rPr>
                <w:rFonts w:ascii="Roboto" w:hAnsi="Roboto" w:cstheme="minorHAnsi"/>
                <w:sz w:val="20"/>
                <w:szCs w:val="20"/>
              </w:rPr>
              <w:t>Hans-Joachim Lehmler, PhD</w:t>
            </w:r>
          </w:p>
        </w:tc>
        <w:tc>
          <w:tcPr>
            <w:tcW w:w="2207" w:type="dxa"/>
            <w:tcBorders>
              <w:top w:val="single" w:sz="4" w:space="0" w:color="auto"/>
              <w:left w:val="single" w:sz="4" w:space="0" w:color="auto"/>
              <w:bottom w:val="single" w:sz="4" w:space="0" w:color="auto"/>
              <w:right w:val="single" w:sz="4" w:space="0" w:color="auto"/>
            </w:tcBorders>
            <w:vAlign w:val="center"/>
          </w:tcPr>
          <w:p w14:paraId="7C3246F9" w14:textId="68C93974" w:rsidR="00070473" w:rsidRPr="005B3C33" w:rsidRDefault="00070473" w:rsidP="00FC3E12">
            <w:pPr>
              <w:rPr>
                <w:rFonts w:ascii="Roboto" w:hAnsi="Roboto" w:cstheme="minorHAnsi"/>
                <w:sz w:val="20"/>
                <w:szCs w:val="20"/>
              </w:rPr>
            </w:pPr>
            <w:r w:rsidRPr="005B3C33">
              <w:rPr>
                <w:rFonts w:ascii="Roboto" w:hAnsi="Roboto" w:cstheme="minorHAnsi"/>
                <w:sz w:val="20"/>
                <w:szCs w:val="20"/>
              </w:rPr>
              <w:t>Professor</w:t>
            </w:r>
          </w:p>
        </w:tc>
        <w:tc>
          <w:tcPr>
            <w:tcW w:w="3510" w:type="dxa"/>
            <w:tcBorders>
              <w:top w:val="single" w:sz="4" w:space="0" w:color="auto"/>
              <w:left w:val="single" w:sz="4" w:space="0" w:color="auto"/>
              <w:bottom w:val="single" w:sz="4" w:space="0" w:color="auto"/>
              <w:right w:val="single" w:sz="4" w:space="0" w:color="auto"/>
            </w:tcBorders>
            <w:vAlign w:val="center"/>
          </w:tcPr>
          <w:p w14:paraId="2FD9AA0E" w14:textId="516C778A" w:rsidR="00070473" w:rsidRPr="005B3C33" w:rsidRDefault="00070473" w:rsidP="00FC3E12">
            <w:pPr>
              <w:rPr>
                <w:rFonts w:ascii="Roboto" w:hAnsi="Roboto" w:cstheme="minorHAnsi"/>
                <w:sz w:val="20"/>
                <w:szCs w:val="20"/>
              </w:rPr>
            </w:pPr>
            <w:r w:rsidRPr="005B3C33">
              <w:rPr>
                <w:rFonts w:ascii="Roboto" w:hAnsi="Roboto" w:cstheme="minorHAnsi"/>
                <w:sz w:val="20"/>
                <w:szCs w:val="20"/>
              </w:rPr>
              <w:t>Occupational and Environ. Health</w:t>
            </w:r>
          </w:p>
        </w:tc>
        <w:tc>
          <w:tcPr>
            <w:tcW w:w="2826" w:type="dxa"/>
            <w:tcBorders>
              <w:top w:val="single" w:sz="4" w:space="0" w:color="auto"/>
              <w:left w:val="single" w:sz="4" w:space="0" w:color="auto"/>
              <w:bottom w:val="single" w:sz="4" w:space="0" w:color="auto"/>
              <w:right w:val="single" w:sz="4" w:space="0" w:color="auto"/>
            </w:tcBorders>
            <w:vAlign w:val="center"/>
          </w:tcPr>
          <w:p w14:paraId="4C5DAEA1" w14:textId="3D574625" w:rsidR="00070473" w:rsidRPr="005B3C33" w:rsidRDefault="00070473" w:rsidP="00FC3E12">
            <w:pPr>
              <w:rPr>
                <w:rFonts w:ascii="Roboto" w:hAnsi="Roboto" w:cstheme="minorHAnsi"/>
                <w:sz w:val="20"/>
                <w:szCs w:val="20"/>
              </w:rPr>
            </w:pPr>
            <w:r w:rsidRPr="005B3C33">
              <w:rPr>
                <w:rFonts w:ascii="Roboto" w:hAnsi="Roboto" w:cstheme="minorHAnsi"/>
                <w:sz w:val="20"/>
                <w:szCs w:val="20"/>
              </w:rPr>
              <w:t>Neuroscience</w:t>
            </w:r>
          </w:p>
        </w:tc>
      </w:tr>
      <w:tr w:rsidR="00070473" w:rsidRPr="005B3C33" w14:paraId="6DAEA242" w14:textId="77777777" w:rsidTr="00070473">
        <w:trPr>
          <w:trHeight w:val="305"/>
        </w:trPr>
        <w:tc>
          <w:tcPr>
            <w:tcW w:w="550" w:type="dxa"/>
            <w:tcBorders>
              <w:top w:val="single" w:sz="4" w:space="0" w:color="auto"/>
              <w:left w:val="single" w:sz="4" w:space="0" w:color="auto"/>
              <w:bottom w:val="single" w:sz="4" w:space="0" w:color="auto"/>
              <w:right w:val="single" w:sz="4" w:space="0" w:color="auto"/>
            </w:tcBorders>
            <w:vAlign w:val="center"/>
          </w:tcPr>
          <w:p w14:paraId="3D309E58" w14:textId="5DF892AB" w:rsidR="00070473" w:rsidRPr="005B3C33" w:rsidRDefault="00070473" w:rsidP="00070473">
            <w:pPr>
              <w:jc w:val="center"/>
              <w:rPr>
                <w:rFonts w:ascii="Roboto" w:hAnsi="Roboto" w:cstheme="minorHAnsi"/>
                <w:sz w:val="20"/>
                <w:szCs w:val="20"/>
              </w:rPr>
            </w:pPr>
            <w:r>
              <w:rPr>
                <w:rFonts w:ascii="Roboto" w:hAnsi="Roboto" w:cstheme="minorHAnsi"/>
                <w:sz w:val="20"/>
                <w:szCs w:val="20"/>
              </w:rPr>
              <w:t>7</w:t>
            </w:r>
          </w:p>
        </w:tc>
        <w:tc>
          <w:tcPr>
            <w:tcW w:w="2665" w:type="dxa"/>
            <w:tcBorders>
              <w:top w:val="single" w:sz="4" w:space="0" w:color="auto"/>
              <w:left w:val="single" w:sz="4" w:space="0" w:color="auto"/>
              <w:bottom w:val="single" w:sz="4" w:space="0" w:color="auto"/>
              <w:right w:val="single" w:sz="4" w:space="0" w:color="auto"/>
            </w:tcBorders>
            <w:vAlign w:val="center"/>
          </w:tcPr>
          <w:p w14:paraId="0D376878" w14:textId="16F95C3C" w:rsidR="00070473" w:rsidRPr="005B3C33" w:rsidRDefault="00070473" w:rsidP="00FC3E12">
            <w:pPr>
              <w:rPr>
                <w:rFonts w:ascii="Roboto" w:hAnsi="Roboto" w:cstheme="minorHAnsi"/>
                <w:sz w:val="20"/>
                <w:szCs w:val="20"/>
              </w:rPr>
            </w:pPr>
            <w:r w:rsidRPr="005B3C33">
              <w:rPr>
                <w:rFonts w:ascii="Roboto" w:hAnsi="Roboto" w:cstheme="minorHAnsi"/>
                <w:sz w:val="20"/>
                <w:szCs w:val="20"/>
              </w:rPr>
              <w:t>Jessica Frame</w:t>
            </w:r>
          </w:p>
        </w:tc>
        <w:tc>
          <w:tcPr>
            <w:tcW w:w="3308" w:type="dxa"/>
            <w:tcBorders>
              <w:top w:val="single" w:sz="4" w:space="0" w:color="auto"/>
              <w:left w:val="single" w:sz="4" w:space="0" w:color="auto"/>
              <w:bottom w:val="single" w:sz="4" w:space="0" w:color="auto"/>
              <w:right w:val="single" w:sz="4" w:space="0" w:color="auto"/>
            </w:tcBorders>
            <w:vAlign w:val="center"/>
          </w:tcPr>
          <w:p w14:paraId="21AF768C" w14:textId="712A75A4" w:rsidR="00070473" w:rsidRPr="005B3C33" w:rsidRDefault="00070473" w:rsidP="00FC3E12">
            <w:pPr>
              <w:rPr>
                <w:rFonts w:ascii="Roboto" w:hAnsi="Roboto" w:cstheme="minorHAnsi"/>
                <w:sz w:val="20"/>
                <w:szCs w:val="20"/>
              </w:rPr>
            </w:pPr>
            <w:r w:rsidRPr="005B3C33">
              <w:rPr>
                <w:rFonts w:ascii="Roboto" w:hAnsi="Roboto" w:cstheme="minorHAnsi"/>
                <w:sz w:val="20"/>
                <w:szCs w:val="20"/>
              </w:rPr>
              <w:t>Michelle Voss, PhD</w:t>
            </w:r>
          </w:p>
        </w:tc>
        <w:tc>
          <w:tcPr>
            <w:tcW w:w="2207" w:type="dxa"/>
            <w:tcBorders>
              <w:top w:val="single" w:sz="4" w:space="0" w:color="auto"/>
              <w:left w:val="single" w:sz="4" w:space="0" w:color="auto"/>
              <w:bottom w:val="single" w:sz="4" w:space="0" w:color="auto"/>
              <w:right w:val="single" w:sz="4" w:space="0" w:color="auto"/>
            </w:tcBorders>
            <w:vAlign w:val="center"/>
          </w:tcPr>
          <w:p w14:paraId="6363A01D" w14:textId="090F51C5" w:rsidR="00070473" w:rsidRPr="005B3C33" w:rsidRDefault="00070473" w:rsidP="00FC3E12">
            <w:pPr>
              <w:rPr>
                <w:rFonts w:ascii="Roboto" w:hAnsi="Roboto" w:cstheme="minorHAnsi"/>
                <w:sz w:val="20"/>
                <w:szCs w:val="20"/>
              </w:rPr>
            </w:pPr>
            <w:r w:rsidRPr="005B3C33">
              <w:rPr>
                <w:rFonts w:ascii="Roboto" w:hAnsi="Roboto" w:cstheme="minorHAnsi"/>
                <w:sz w:val="20"/>
                <w:szCs w:val="20"/>
              </w:rPr>
              <w:t>Professor</w:t>
            </w:r>
          </w:p>
        </w:tc>
        <w:tc>
          <w:tcPr>
            <w:tcW w:w="3510" w:type="dxa"/>
            <w:tcBorders>
              <w:top w:val="single" w:sz="4" w:space="0" w:color="auto"/>
              <w:left w:val="single" w:sz="4" w:space="0" w:color="auto"/>
              <w:bottom w:val="single" w:sz="4" w:space="0" w:color="auto"/>
              <w:right w:val="single" w:sz="4" w:space="0" w:color="auto"/>
            </w:tcBorders>
            <w:vAlign w:val="center"/>
          </w:tcPr>
          <w:p w14:paraId="00026EC7" w14:textId="18782821" w:rsidR="00070473" w:rsidRPr="005B3C33" w:rsidRDefault="00070473" w:rsidP="00FC3E12">
            <w:pPr>
              <w:rPr>
                <w:rFonts w:ascii="Roboto" w:hAnsi="Roboto" w:cstheme="minorHAnsi"/>
                <w:sz w:val="20"/>
                <w:szCs w:val="20"/>
              </w:rPr>
            </w:pPr>
            <w:r w:rsidRPr="005B3C33">
              <w:rPr>
                <w:rFonts w:ascii="Roboto" w:hAnsi="Roboto" w:cstheme="minorHAnsi"/>
                <w:sz w:val="20"/>
                <w:szCs w:val="20"/>
              </w:rPr>
              <w:t>Psychological and Brain Sciences</w:t>
            </w:r>
          </w:p>
        </w:tc>
        <w:tc>
          <w:tcPr>
            <w:tcW w:w="2826" w:type="dxa"/>
            <w:tcBorders>
              <w:top w:val="single" w:sz="4" w:space="0" w:color="auto"/>
              <w:left w:val="single" w:sz="4" w:space="0" w:color="auto"/>
              <w:bottom w:val="single" w:sz="4" w:space="0" w:color="auto"/>
              <w:right w:val="single" w:sz="4" w:space="0" w:color="auto"/>
            </w:tcBorders>
            <w:vAlign w:val="center"/>
          </w:tcPr>
          <w:p w14:paraId="78606D87" w14:textId="53101DF6" w:rsidR="00070473" w:rsidRPr="005B3C33" w:rsidRDefault="00070473" w:rsidP="00FC3E12">
            <w:pPr>
              <w:rPr>
                <w:rFonts w:ascii="Roboto" w:hAnsi="Roboto" w:cstheme="minorHAnsi"/>
                <w:sz w:val="20"/>
                <w:szCs w:val="20"/>
              </w:rPr>
            </w:pPr>
            <w:r w:rsidRPr="005B3C33">
              <w:rPr>
                <w:rFonts w:ascii="Roboto" w:hAnsi="Roboto" w:cstheme="minorHAnsi"/>
                <w:sz w:val="20"/>
                <w:szCs w:val="20"/>
              </w:rPr>
              <w:t>Neuroscience</w:t>
            </w:r>
          </w:p>
        </w:tc>
      </w:tr>
      <w:tr w:rsidR="00070473" w:rsidRPr="005B3C33" w14:paraId="66F160D7"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558FDE36" w14:textId="232130E7" w:rsidR="00070473" w:rsidRPr="005B3C33" w:rsidRDefault="00070473" w:rsidP="00F2729B">
            <w:pPr>
              <w:jc w:val="center"/>
              <w:rPr>
                <w:rFonts w:ascii="Roboto" w:hAnsi="Roboto" w:cstheme="minorHAnsi"/>
                <w:sz w:val="20"/>
                <w:szCs w:val="20"/>
              </w:rPr>
            </w:pPr>
            <w:r>
              <w:rPr>
                <w:rFonts w:ascii="Roboto" w:hAnsi="Roboto" w:cstheme="minorHAnsi"/>
                <w:sz w:val="20"/>
                <w:szCs w:val="20"/>
              </w:rPr>
              <w:t>8</w:t>
            </w:r>
          </w:p>
        </w:tc>
        <w:tc>
          <w:tcPr>
            <w:tcW w:w="2665" w:type="dxa"/>
            <w:tcBorders>
              <w:top w:val="single" w:sz="4" w:space="0" w:color="auto"/>
              <w:left w:val="single" w:sz="4" w:space="0" w:color="auto"/>
              <w:bottom w:val="single" w:sz="4" w:space="0" w:color="auto"/>
              <w:right w:val="single" w:sz="4" w:space="0" w:color="auto"/>
            </w:tcBorders>
            <w:vAlign w:val="center"/>
          </w:tcPr>
          <w:p w14:paraId="0B4CA193" w14:textId="1F88C9F8" w:rsidR="00070473" w:rsidRPr="005B3C33" w:rsidRDefault="00070473" w:rsidP="00FC3E12">
            <w:pPr>
              <w:rPr>
                <w:rFonts w:ascii="Roboto" w:hAnsi="Roboto" w:cstheme="minorHAnsi"/>
                <w:sz w:val="20"/>
                <w:szCs w:val="20"/>
              </w:rPr>
            </w:pPr>
            <w:r w:rsidRPr="005B3C33">
              <w:rPr>
                <w:rFonts w:ascii="Roboto" w:hAnsi="Roboto" w:cstheme="minorHAnsi"/>
                <w:sz w:val="20"/>
                <w:szCs w:val="20"/>
              </w:rPr>
              <w:t>Matthew Summerfield</w:t>
            </w:r>
          </w:p>
        </w:tc>
        <w:tc>
          <w:tcPr>
            <w:tcW w:w="3308" w:type="dxa"/>
            <w:tcBorders>
              <w:top w:val="single" w:sz="4" w:space="0" w:color="auto"/>
              <w:left w:val="single" w:sz="4" w:space="0" w:color="auto"/>
              <w:bottom w:val="single" w:sz="4" w:space="0" w:color="auto"/>
              <w:right w:val="single" w:sz="4" w:space="0" w:color="auto"/>
            </w:tcBorders>
            <w:vAlign w:val="center"/>
          </w:tcPr>
          <w:p w14:paraId="15DF43B8" w14:textId="1A515BC6" w:rsidR="00070473" w:rsidRPr="005B3C33" w:rsidRDefault="00070473" w:rsidP="00FC3E12">
            <w:pPr>
              <w:rPr>
                <w:rFonts w:ascii="Roboto" w:hAnsi="Roboto" w:cstheme="minorHAnsi"/>
                <w:sz w:val="20"/>
                <w:szCs w:val="20"/>
              </w:rPr>
            </w:pPr>
            <w:r w:rsidRPr="005B3C33">
              <w:rPr>
                <w:rFonts w:ascii="Roboto" w:hAnsi="Roboto" w:cstheme="minorHAnsi"/>
                <w:sz w:val="20"/>
                <w:szCs w:val="20"/>
              </w:rPr>
              <w:t>Gordon Buchanan, MD, PhD</w:t>
            </w:r>
          </w:p>
        </w:tc>
        <w:tc>
          <w:tcPr>
            <w:tcW w:w="2207" w:type="dxa"/>
            <w:tcBorders>
              <w:top w:val="single" w:sz="4" w:space="0" w:color="auto"/>
              <w:left w:val="single" w:sz="4" w:space="0" w:color="auto"/>
              <w:bottom w:val="single" w:sz="4" w:space="0" w:color="auto"/>
              <w:right w:val="single" w:sz="4" w:space="0" w:color="auto"/>
            </w:tcBorders>
            <w:vAlign w:val="center"/>
          </w:tcPr>
          <w:p w14:paraId="3135AFFA" w14:textId="622EC303" w:rsidR="00070473" w:rsidRPr="005B3C33" w:rsidRDefault="00070473" w:rsidP="00FC3E12">
            <w:pPr>
              <w:rPr>
                <w:rFonts w:ascii="Roboto" w:hAnsi="Roboto" w:cstheme="minorHAnsi"/>
                <w:sz w:val="20"/>
                <w:szCs w:val="20"/>
              </w:rPr>
            </w:pPr>
            <w:r w:rsidRPr="005B3C33">
              <w:rPr>
                <w:rFonts w:ascii="Roboto" w:hAnsi="Roboto" w:cstheme="minorHAnsi"/>
                <w:sz w:val="20"/>
                <w:szCs w:val="20"/>
              </w:rPr>
              <w:t>Professor</w:t>
            </w:r>
          </w:p>
        </w:tc>
        <w:tc>
          <w:tcPr>
            <w:tcW w:w="3510" w:type="dxa"/>
            <w:tcBorders>
              <w:top w:val="single" w:sz="4" w:space="0" w:color="auto"/>
              <w:left w:val="single" w:sz="4" w:space="0" w:color="auto"/>
              <w:bottom w:val="single" w:sz="4" w:space="0" w:color="auto"/>
              <w:right w:val="single" w:sz="4" w:space="0" w:color="auto"/>
            </w:tcBorders>
            <w:vAlign w:val="center"/>
          </w:tcPr>
          <w:p w14:paraId="73ACE442" w14:textId="05792AEB" w:rsidR="00070473" w:rsidRPr="005B3C33" w:rsidRDefault="00070473" w:rsidP="00FC3E12">
            <w:pPr>
              <w:rPr>
                <w:rFonts w:ascii="Roboto" w:hAnsi="Roboto" w:cstheme="minorHAnsi"/>
                <w:sz w:val="20"/>
                <w:szCs w:val="20"/>
              </w:rPr>
            </w:pPr>
            <w:r w:rsidRPr="005B3C33">
              <w:rPr>
                <w:rFonts w:ascii="Roboto" w:hAnsi="Roboto" w:cstheme="minorHAnsi"/>
                <w:sz w:val="20"/>
                <w:szCs w:val="20"/>
              </w:rPr>
              <w:t>Neurology</w:t>
            </w:r>
          </w:p>
        </w:tc>
        <w:tc>
          <w:tcPr>
            <w:tcW w:w="2826" w:type="dxa"/>
            <w:tcBorders>
              <w:top w:val="single" w:sz="4" w:space="0" w:color="auto"/>
              <w:left w:val="single" w:sz="4" w:space="0" w:color="auto"/>
              <w:bottom w:val="single" w:sz="4" w:space="0" w:color="auto"/>
              <w:right w:val="single" w:sz="4" w:space="0" w:color="auto"/>
            </w:tcBorders>
            <w:vAlign w:val="center"/>
          </w:tcPr>
          <w:p w14:paraId="4ABD9B08" w14:textId="2C0B4E4F" w:rsidR="00070473" w:rsidRPr="005B3C33" w:rsidRDefault="00070473" w:rsidP="00FC3E12">
            <w:pPr>
              <w:rPr>
                <w:rFonts w:ascii="Roboto" w:hAnsi="Roboto" w:cstheme="minorHAnsi"/>
                <w:sz w:val="20"/>
                <w:szCs w:val="20"/>
              </w:rPr>
            </w:pPr>
            <w:r w:rsidRPr="005B3C33">
              <w:rPr>
                <w:rFonts w:ascii="Roboto" w:hAnsi="Roboto" w:cstheme="minorHAnsi"/>
                <w:sz w:val="20"/>
                <w:szCs w:val="20"/>
              </w:rPr>
              <w:t>Neuroscience</w:t>
            </w:r>
          </w:p>
        </w:tc>
      </w:tr>
      <w:tr w:rsidR="00070473" w:rsidRPr="005B3C33" w14:paraId="27573E17"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16B4E25C" w14:textId="170839A6" w:rsidR="00070473" w:rsidRPr="005B3C33" w:rsidRDefault="00070473" w:rsidP="00F2729B">
            <w:pPr>
              <w:jc w:val="center"/>
              <w:rPr>
                <w:rFonts w:ascii="Roboto" w:hAnsi="Roboto" w:cstheme="minorHAnsi"/>
                <w:sz w:val="20"/>
                <w:szCs w:val="20"/>
              </w:rPr>
            </w:pPr>
            <w:r>
              <w:rPr>
                <w:rFonts w:ascii="Roboto" w:hAnsi="Roboto" w:cstheme="minorHAnsi"/>
                <w:sz w:val="20"/>
                <w:szCs w:val="20"/>
              </w:rPr>
              <w:t>9</w:t>
            </w:r>
          </w:p>
        </w:tc>
        <w:tc>
          <w:tcPr>
            <w:tcW w:w="2665" w:type="dxa"/>
            <w:tcBorders>
              <w:top w:val="single" w:sz="4" w:space="0" w:color="auto"/>
              <w:left w:val="single" w:sz="4" w:space="0" w:color="auto"/>
              <w:bottom w:val="single" w:sz="4" w:space="0" w:color="auto"/>
              <w:right w:val="single" w:sz="4" w:space="0" w:color="auto"/>
            </w:tcBorders>
            <w:vAlign w:val="center"/>
          </w:tcPr>
          <w:p w14:paraId="345CA1FD" w14:textId="3D2B483E" w:rsidR="00070473" w:rsidRPr="005B3C33" w:rsidRDefault="00070473" w:rsidP="00FC3E12">
            <w:pPr>
              <w:rPr>
                <w:rFonts w:ascii="Roboto" w:hAnsi="Roboto" w:cstheme="minorHAnsi"/>
                <w:sz w:val="20"/>
                <w:szCs w:val="20"/>
              </w:rPr>
            </w:pPr>
            <w:r>
              <w:rPr>
                <w:rFonts w:ascii="Roboto" w:hAnsi="Roboto" w:cstheme="minorHAnsi"/>
                <w:sz w:val="20"/>
                <w:szCs w:val="20"/>
              </w:rPr>
              <w:t>Julia Neuharth</w:t>
            </w:r>
          </w:p>
        </w:tc>
        <w:tc>
          <w:tcPr>
            <w:tcW w:w="3308" w:type="dxa"/>
            <w:tcBorders>
              <w:top w:val="single" w:sz="4" w:space="0" w:color="auto"/>
              <w:left w:val="single" w:sz="4" w:space="0" w:color="auto"/>
              <w:bottom w:val="single" w:sz="4" w:space="0" w:color="auto"/>
              <w:right w:val="single" w:sz="4" w:space="0" w:color="auto"/>
            </w:tcBorders>
            <w:vAlign w:val="center"/>
          </w:tcPr>
          <w:p w14:paraId="60BF3416" w14:textId="70C0A503" w:rsidR="00070473" w:rsidRPr="005B3C33" w:rsidRDefault="00070473" w:rsidP="00FC3E12">
            <w:pPr>
              <w:rPr>
                <w:rFonts w:ascii="Roboto" w:hAnsi="Roboto" w:cstheme="minorHAnsi"/>
                <w:sz w:val="20"/>
                <w:szCs w:val="20"/>
              </w:rPr>
            </w:pPr>
            <w:r>
              <w:rPr>
                <w:rFonts w:ascii="Roboto" w:hAnsi="Roboto" w:cstheme="minorHAnsi"/>
                <w:sz w:val="20"/>
                <w:szCs w:val="20"/>
              </w:rPr>
              <w:t>Adele Stewart, PhD</w:t>
            </w:r>
          </w:p>
        </w:tc>
        <w:tc>
          <w:tcPr>
            <w:tcW w:w="2207" w:type="dxa"/>
            <w:tcBorders>
              <w:top w:val="single" w:sz="4" w:space="0" w:color="auto"/>
              <w:left w:val="single" w:sz="4" w:space="0" w:color="auto"/>
              <w:bottom w:val="single" w:sz="4" w:space="0" w:color="auto"/>
              <w:right w:val="single" w:sz="4" w:space="0" w:color="auto"/>
            </w:tcBorders>
            <w:vAlign w:val="center"/>
          </w:tcPr>
          <w:p w14:paraId="223E0D48" w14:textId="485097E4" w:rsidR="00070473" w:rsidRPr="005B3C33" w:rsidRDefault="00070473" w:rsidP="00FC3E12">
            <w:pPr>
              <w:rPr>
                <w:rFonts w:ascii="Roboto" w:hAnsi="Roboto" w:cstheme="minorHAnsi"/>
                <w:sz w:val="20"/>
                <w:szCs w:val="20"/>
              </w:rPr>
            </w:pPr>
            <w:r>
              <w:rPr>
                <w:rFonts w:ascii="Roboto" w:hAnsi="Roboto" w:cstheme="minorHAnsi"/>
                <w:sz w:val="20"/>
                <w:szCs w:val="20"/>
              </w:rPr>
              <w:t>Assistant Professor</w:t>
            </w:r>
          </w:p>
        </w:tc>
        <w:tc>
          <w:tcPr>
            <w:tcW w:w="3510" w:type="dxa"/>
            <w:tcBorders>
              <w:top w:val="single" w:sz="4" w:space="0" w:color="auto"/>
              <w:left w:val="single" w:sz="4" w:space="0" w:color="auto"/>
              <w:bottom w:val="single" w:sz="4" w:space="0" w:color="auto"/>
              <w:right w:val="single" w:sz="4" w:space="0" w:color="auto"/>
            </w:tcBorders>
            <w:vAlign w:val="center"/>
          </w:tcPr>
          <w:p w14:paraId="41903C1A" w14:textId="638C2C33" w:rsidR="00070473" w:rsidRPr="005B3C33" w:rsidRDefault="00070473" w:rsidP="00FC3E12">
            <w:pPr>
              <w:rPr>
                <w:rFonts w:ascii="Roboto" w:hAnsi="Roboto" w:cstheme="minorHAnsi"/>
                <w:sz w:val="20"/>
                <w:szCs w:val="20"/>
              </w:rPr>
            </w:pPr>
            <w:r>
              <w:rPr>
                <w:rFonts w:ascii="Roboto" w:hAnsi="Roboto" w:cstheme="minorHAnsi"/>
                <w:sz w:val="20"/>
                <w:szCs w:val="20"/>
              </w:rPr>
              <w:t>Neuroscience and Pharmacology</w:t>
            </w:r>
          </w:p>
        </w:tc>
        <w:tc>
          <w:tcPr>
            <w:tcW w:w="2826" w:type="dxa"/>
            <w:tcBorders>
              <w:top w:val="single" w:sz="4" w:space="0" w:color="auto"/>
              <w:left w:val="single" w:sz="4" w:space="0" w:color="auto"/>
              <w:bottom w:val="single" w:sz="4" w:space="0" w:color="auto"/>
              <w:right w:val="single" w:sz="4" w:space="0" w:color="auto"/>
            </w:tcBorders>
            <w:vAlign w:val="center"/>
          </w:tcPr>
          <w:p w14:paraId="555E8D15" w14:textId="78467D3C" w:rsidR="00070473" w:rsidRPr="005B3C33" w:rsidRDefault="00070473" w:rsidP="00FC3E12">
            <w:pPr>
              <w:rPr>
                <w:rFonts w:ascii="Roboto" w:hAnsi="Roboto" w:cstheme="minorHAnsi"/>
                <w:sz w:val="20"/>
                <w:szCs w:val="20"/>
              </w:rPr>
            </w:pPr>
            <w:r>
              <w:rPr>
                <w:rFonts w:ascii="Roboto" w:hAnsi="Roboto" w:cstheme="minorHAnsi"/>
                <w:sz w:val="20"/>
                <w:szCs w:val="20"/>
              </w:rPr>
              <w:t>Neuroscience</w:t>
            </w:r>
          </w:p>
        </w:tc>
      </w:tr>
      <w:tr w:rsidR="00070473" w:rsidRPr="005B3C33" w14:paraId="1CC1DA14"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42B15453" w14:textId="3CD073F0" w:rsidR="00070473" w:rsidRPr="005B3C33" w:rsidRDefault="00070473" w:rsidP="00F2729B">
            <w:pPr>
              <w:jc w:val="center"/>
              <w:rPr>
                <w:rFonts w:ascii="Roboto" w:hAnsi="Roboto" w:cstheme="minorHAnsi"/>
                <w:sz w:val="20"/>
                <w:szCs w:val="20"/>
              </w:rPr>
            </w:pPr>
            <w:r>
              <w:rPr>
                <w:rFonts w:ascii="Roboto" w:hAnsi="Roboto" w:cstheme="minorHAnsi"/>
                <w:sz w:val="20"/>
                <w:szCs w:val="20"/>
              </w:rPr>
              <w:t>10</w:t>
            </w:r>
          </w:p>
        </w:tc>
        <w:tc>
          <w:tcPr>
            <w:tcW w:w="2665" w:type="dxa"/>
            <w:tcBorders>
              <w:top w:val="single" w:sz="4" w:space="0" w:color="auto"/>
              <w:left w:val="single" w:sz="4" w:space="0" w:color="auto"/>
              <w:bottom w:val="single" w:sz="4" w:space="0" w:color="auto"/>
              <w:right w:val="single" w:sz="4" w:space="0" w:color="auto"/>
            </w:tcBorders>
            <w:vAlign w:val="center"/>
          </w:tcPr>
          <w:p w14:paraId="27FCC873" w14:textId="73CC4C65" w:rsidR="00070473" w:rsidRPr="005B3C33" w:rsidRDefault="00070473" w:rsidP="00FC3E12">
            <w:pPr>
              <w:rPr>
                <w:rFonts w:ascii="Roboto" w:hAnsi="Roboto" w:cstheme="minorHAnsi"/>
                <w:sz w:val="20"/>
                <w:szCs w:val="20"/>
              </w:rPr>
            </w:pPr>
            <w:r w:rsidRPr="005B3C33">
              <w:rPr>
                <w:rFonts w:ascii="Roboto" w:hAnsi="Roboto" w:cstheme="minorHAnsi"/>
                <w:sz w:val="20"/>
                <w:szCs w:val="20"/>
              </w:rPr>
              <w:t>Cathy Yea Won Sung</w:t>
            </w:r>
          </w:p>
        </w:tc>
        <w:tc>
          <w:tcPr>
            <w:tcW w:w="3308" w:type="dxa"/>
            <w:tcBorders>
              <w:top w:val="single" w:sz="4" w:space="0" w:color="auto"/>
              <w:left w:val="single" w:sz="4" w:space="0" w:color="auto"/>
              <w:bottom w:val="single" w:sz="4" w:space="0" w:color="auto"/>
              <w:right w:val="single" w:sz="4" w:space="0" w:color="auto"/>
            </w:tcBorders>
            <w:vAlign w:val="center"/>
          </w:tcPr>
          <w:p w14:paraId="27A2A484" w14:textId="134ADC49" w:rsidR="00070473" w:rsidRPr="005B3C33" w:rsidRDefault="00070473" w:rsidP="00FC3E12">
            <w:pPr>
              <w:rPr>
                <w:rFonts w:ascii="Roboto" w:hAnsi="Roboto" w:cstheme="minorHAnsi"/>
                <w:sz w:val="20"/>
                <w:szCs w:val="20"/>
              </w:rPr>
            </w:pPr>
            <w:r w:rsidRPr="005B3C33">
              <w:rPr>
                <w:rFonts w:ascii="Roboto" w:hAnsi="Roboto" w:cstheme="minorHAnsi"/>
                <w:sz w:val="20"/>
                <w:szCs w:val="20"/>
              </w:rPr>
              <w:t>Cathy Yea Won Sung, PhD</w:t>
            </w:r>
          </w:p>
        </w:tc>
        <w:tc>
          <w:tcPr>
            <w:tcW w:w="2207" w:type="dxa"/>
            <w:tcBorders>
              <w:top w:val="single" w:sz="4" w:space="0" w:color="auto"/>
              <w:left w:val="single" w:sz="4" w:space="0" w:color="auto"/>
              <w:bottom w:val="single" w:sz="4" w:space="0" w:color="auto"/>
              <w:right w:val="single" w:sz="4" w:space="0" w:color="auto"/>
            </w:tcBorders>
            <w:vAlign w:val="center"/>
          </w:tcPr>
          <w:p w14:paraId="258E3365" w14:textId="053EE384" w:rsidR="00070473" w:rsidRPr="005B3C33" w:rsidRDefault="00070473" w:rsidP="00FC3E12">
            <w:pPr>
              <w:rPr>
                <w:rFonts w:ascii="Roboto" w:hAnsi="Roboto" w:cstheme="minorHAnsi"/>
                <w:sz w:val="20"/>
                <w:szCs w:val="20"/>
              </w:rPr>
            </w:pPr>
            <w:r w:rsidRPr="005B3C33">
              <w:rPr>
                <w:rFonts w:ascii="Roboto" w:hAnsi="Roboto" w:cstheme="minorHAnsi"/>
                <w:sz w:val="20"/>
                <w:szCs w:val="20"/>
              </w:rPr>
              <w:t>Assistant Professor</w:t>
            </w:r>
          </w:p>
        </w:tc>
        <w:tc>
          <w:tcPr>
            <w:tcW w:w="3510" w:type="dxa"/>
            <w:tcBorders>
              <w:top w:val="single" w:sz="4" w:space="0" w:color="auto"/>
              <w:left w:val="single" w:sz="4" w:space="0" w:color="auto"/>
              <w:bottom w:val="single" w:sz="4" w:space="0" w:color="auto"/>
              <w:right w:val="single" w:sz="4" w:space="0" w:color="auto"/>
            </w:tcBorders>
            <w:vAlign w:val="center"/>
          </w:tcPr>
          <w:p w14:paraId="5B56828E" w14:textId="326AE8E4" w:rsidR="00070473" w:rsidRPr="005B3C33" w:rsidRDefault="00070473" w:rsidP="00FC3E12">
            <w:pPr>
              <w:rPr>
                <w:rFonts w:ascii="Roboto" w:hAnsi="Roboto" w:cstheme="minorHAnsi"/>
                <w:sz w:val="20"/>
                <w:szCs w:val="20"/>
              </w:rPr>
            </w:pPr>
            <w:r w:rsidRPr="005B3C33">
              <w:rPr>
                <w:rFonts w:ascii="Roboto" w:hAnsi="Roboto" w:cstheme="minorHAnsi"/>
                <w:sz w:val="20"/>
                <w:szCs w:val="20"/>
              </w:rPr>
              <w:t>Biology</w:t>
            </w:r>
          </w:p>
        </w:tc>
        <w:tc>
          <w:tcPr>
            <w:tcW w:w="2826" w:type="dxa"/>
            <w:tcBorders>
              <w:top w:val="single" w:sz="4" w:space="0" w:color="auto"/>
              <w:left w:val="single" w:sz="4" w:space="0" w:color="auto"/>
              <w:bottom w:val="single" w:sz="4" w:space="0" w:color="auto"/>
              <w:right w:val="single" w:sz="4" w:space="0" w:color="auto"/>
            </w:tcBorders>
            <w:vAlign w:val="center"/>
          </w:tcPr>
          <w:p w14:paraId="20DB6BC3" w14:textId="0F8F9EDE" w:rsidR="00070473" w:rsidRPr="005B3C33" w:rsidRDefault="00070473" w:rsidP="00FC3E12">
            <w:pPr>
              <w:rPr>
                <w:rFonts w:ascii="Roboto" w:hAnsi="Roboto" w:cstheme="minorHAnsi"/>
                <w:sz w:val="20"/>
                <w:szCs w:val="20"/>
              </w:rPr>
            </w:pPr>
            <w:r>
              <w:rPr>
                <w:rFonts w:ascii="Roboto" w:hAnsi="Roboto" w:cstheme="minorHAnsi"/>
                <w:sz w:val="20"/>
                <w:szCs w:val="20"/>
              </w:rPr>
              <w:t xml:space="preserve">Immunology, </w:t>
            </w:r>
            <w:r w:rsidRPr="005B3C33">
              <w:rPr>
                <w:rFonts w:ascii="Roboto" w:hAnsi="Roboto" w:cstheme="minorHAnsi"/>
                <w:sz w:val="20"/>
                <w:szCs w:val="20"/>
              </w:rPr>
              <w:t>Neuroscience</w:t>
            </w:r>
          </w:p>
        </w:tc>
      </w:tr>
      <w:tr w:rsidR="00070473" w:rsidRPr="005B3C33" w14:paraId="25D95C93" w14:textId="77777777" w:rsidTr="00070473">
        <w:trPr>
          <w:trHeight w:val="303"/>
        </w:trPr>
        <w:tc>
          <w:tcPr>
            <w:tcW w:w="550" w:type="dxa"/>
            <w:tcBorders>
              <w:top w:val="single" w:sz="4" w:space="0" w:color="auto"/>
              <w:left w:val="single" w:sz="4" w:space="0" w:color="auto"/>
              <w:bottom w:val="single" w:sz="4" w:space="0" w:color="auto"/>
              <w:right w:val="single" w:sz="4" w:space="0" w:color="auto"/>
            </w:tcBorders>
            <w:vAlign w:val="center"/>
          </w:tcPr>
          <w:p w14:paraId="5FE95162" w14:textId="2AE88728" w:rsidR="00070473" w:rsidRPr="005B3C33" w:rsidRDefault="00070473" w:rsidP="00070473">
            <w:pPr>
              <w:jc w:val="center"/>
              <w:rPr>
                <w:rFonts w:ascii="Roboto" w:hAnsi="Roboto" w:cstheme="minorHAnsi"/>
                <w:sz w:val="20"/>
                <w:szCs w:val="20"/>
              </w:rPr>
            </w:pPr>
            <w:r>
              <w:rPr>
                <w:rFonts w:ascii="Roboto" w:hAnsi="Roboto" w:cstheme="minorHAnsi"/>
                <w:sz w:val="20"/>
                <w:szCs w:val="20"/>
              </w:rPr>
              <w:t>11</w:t>
            </w:r>
          </w:p>
        </w:tc>
        <w:tc>
          <w:tcPr>
            <w:tcW w:w="2665" w:type="dxa"/>
            <w:tcBorders>
              <w:top w:val="single" w:sz="4" w:space="0" w:color="auto"/>
              <w:left w:val="single" w:sz="4" w:space="0" w:color="auto"/>
              <w:bottom w:val="single" w:sz="4" w:space="0" w:color="auto"/>
              <w:right w:val="single" w:sz="4" w:space="0" w:color="auto"/>
            </w:tcBorders>
            <w:vAlign w:val="center"/>
          </w:tcPr>
          <w:p w14:paraId="14E40B33" w14:textId="6FF4F82C" w:rsidR="00070473" w:rsidRPr="005B3C33" w:rsidRDefault="00070473" w:rsidP="00070473">
            <w:pPr>
              <w:rPr>
                <w:rFonts w:ascii="Roboto" w:hAnsi="Roboto" w:cstheme="minorHAnsi"/>
                <w:sz w:val="20"/>
                <w:szCs w:val="20"/>
              </w:rPr>
            </w:pPr>
            <w:r w:rsidRPr="005B3C33">
              <w:rPr>
                <w:rFonts w:ascii="Roboto" w:hAnsi="Roboto" w:cstheme="minorHAnsi"/>
                <w:sz w:val="20"/>
                <w:szCs w:val="20"/>
              </w:rPr>
              <w:t>Amanda Dudek</w:t>
            </w:r>
          </w:p>
        </w:tc>
        <w:tc>
          <w:tcPr>
            <w:tcW w:w="3308" w:type="dxa"/>
            <w:tcBorders>
              <w:top w:val="single" w:sz="4" w:space="0" w:color="auto"/>
              <w:left w:val="single" w:sz="4" w:space="0" w:color="auto"/>
              <w:bottom w:val="single" w:sz="4" w:space="0" w:color="auto"/>
              <w:right w:val="single" w:sz="4" w:space="0" w:color="auto"/>
            </w:tcBorders>
            <w:vAlign w:val="center"/>
          </w:tcPr>
          <w:p w14:paraId="0B8E5AE7" w14:textId="22C103BD" w:rsidR="00070473" w:rsidRPr="005B3C33" w:rsidRDefault="00070473" w:rsidP="00070473">
            <w:pPr>
              <w:rPr>
                <w:rFonts w:ascii="Roboto" w:hAnsi="Roboto" w:cstheme="minorHAnsi"/>
                <w:sz w:val="20"/>
                <w:szCs w:val="20"/>
              </w:rPr>
            </w:pPr>
            <w:r w:rsidRPr="005B3C33">
              <w:rPr>
                <w:rFonts w:ascii="Roboto" w:hAnsi="Roboto" w:cstheme="minorHAnsi"/>
                <w:sz w:val="20"/>
                <w:szCs w:val="20"/>
              </w:rPr>
              <w:t>Amanda Dudek, PhD</w:t>
            </w:r>
          </w:p>
        </w:tc>
        <w:tc>
          <w:tcPr>
            <w:tcW w:w="2207" w:type="dxa"/>
            <w:tcBorders>
              <w:top w:val="single" w:sz="4" w:space="0" w:color="auto"/>
              <w:left w:val="single" w:sz="4" w:space="0" w:color="auto"/>
              <w:bottom w:val="single" w:sz="4" w:space="0" w:color="auto"/>
              <w:right w:val="single" w:sz="4" w:space="0" w:color="auto"/>
            </w:tcBorders>
            <w:vAlign w:val="center"/>
          </w:tcPr>
          <w:p w14:paraId="6F420C4F" w14:textId="1AE97C7A" w:rsidR="00070473" w:rsidRPr="005B3C33" w:rsidRDefault="00070473" w:rsidP="00070473">
            <w:pPr>
              <w:rPr>
                <w:rFonts w:ascii="Roboto" w:hAnsi="Roboto" w:cstheme="minorHAnsi"/>
                <w:sz w:val="20"/>
                <w:szCs w:val="20"/>
              </w:rPr>
            </w:pPr>
            <w:r w:rsidRPr="005B3C33">
              <w:rPr>
                <w:rFonts w:ascii="Roboto" w:hAnsi="Roboto" w:cstheme="minorHAnsi"/>
                <w:sz w:val="20"/>
                <w:szCs w:val="20"/>
              </w:rPr>
              <w:t>Assistant Professor</w:t>
            </w:r>
          </w:p>
        </w:tc>
        <w:tc>
          <w:tcPr>
            <w:tcW w:w="3510" w:type="dxa"/>
            <w:tcBorders>
              <w:top w:val="single" w:sz="4" w:space="0" w:color="auto"/>
              <w:left w:val="single" w:sz="4" w:space="0" w:color="auto"/>
              <w:bottom w:val="single" w:sz="4" w:space="0" w:color="auto"/>
              <w:right w:val="single" w:sz="4" w:space="0" w:color="auto"/>
            </w:tcBorders>
            <w:vAlign w:val="center"/>
          </w:tcPr>
          <w:p w14:paraId="53DF1BF9" w14:textId="16CEB4CA" w:rsidR="00070473" w:rsidRPr="005B3C33" w:rsidRDefault="00070473" w:rsidP="00070473">
            <w:pPr>
              <w:rPr>
                <w:rFonts w:ascii="Roboto" w:hAnsi="Roboto" w:cstheme="minorHAnsi"/>
                <w:sz w:val="20"/>
                <w:szCs w:val="20"/>
              </w:rPr>
            </w:pPr>
            <w:r w:rsidRPr="005B3C33">
              <w:rPr>
                <w:rFonts w:ascii="Roboto" w:hAnsi="Roboto" w:cstheme="minorHAnsi"/>
                <w:sz w:val="20"/>
                <w:szCs w:val="20"/>
              </w:rPr>
              <w:t>Microbiology and Immunology</w:t>
            </w:r>
          </w:p>
        </w:tc>
        <w:tc>
          <w:tcPr>
            <w:tcW w:w="2826" w:type="dxa"/>
            <w:tcBorders>
              <w:top w:val="single" w:sz="4" w:space="0" w:color="auto"/>
              <w:left w:val="single" w:sz="4" w:space="0" w:color="auto"/>
              <w:bottom w:val="single" w:sz="4" w:space="0" w:color="auto"/>
              <w:right w:val="single" w:sz="4" w:space="0" w:color="auto"/>
            </w:tcBorders>
            <w:vAlign w:val="center"/>
          </w:tcPr>
          <w:p w14:paraId="3141013D" w14:textId="51A19D98" w:rsidR="00070473" w:rsidRPr="005B3C33" w:rsidRDefault="00070473" w:rsidP="00070473">
            <w:pPr>
              <w:rPr>
                <w:rFonts w:ascii="Roboto" w:hAnsi="Roboto" w:cstheme="minorHAnsi"/>
                <w:sz w:val="20"/>
                <w:szCs w:val="20"/>
              </w:rPr>
            </w:pPr>
            <w:r w:rsidRPr="005B3C33">
              <w:rPr>
                <w:rFonts w:ascii="Roboto" w:hAnsi="Roboto" w:cstheme="minorHAnsi"/>
                <w:sz w:val="20"/>
                <w:szCs w:val="20"/>
              </w:rPr>
              <w:t>Immuno</w:t>
            </w:r>
            <w:r w:rsidR="00A94110">
              <w:rPr>
                <w:rFonts w:ascii="Roboto" w:hAnsi="Roboto" w:cstheme="minorHAnsi"/>
                <w:sz w:val="20"/>
                <w:szCs w:val="20"/>
              </w:rPr>
              <w:t>logy</w:t>
            </w:r>
            <w:r w:rsidRPr="005B3C33">
              <w:rPr>
                <w:rFonts w:ascii="Roboto" w:hAnsi="Roboto" w:cstheme="minorHAnsi"/>
                <w:sz w:val="20"/>
                <w:szCs w:val="20"/>
              </w:rPr>
              <w:t>, Micro</w:t>
            </w:r>
            <w:r w:rsidR="00A94110">
              <w:rPr>
                <w:rFonts w:ascii="Roboto" w:hAnsi="Roboto" w:cstheme="minorHAnsi"/>
                <w:sz w:val="20"/>
                <w:szCs w:val="20"/>
              </w:rPr>
              <w:t>biology</w:t>
            </w:r>
          </w:p>
        </w:tc>
      </w:tr>
      <w:tr w:rsidR="00070473" w:rsidRPr="005B3C33" w14:paraId="302D0AEC" w14:textId="77777777" w:rsidTr="00070473">
        <w:trPr>
          <w:trHeight w:val="303"/>
        </w:trPr>
        <w:tc>
          <w:tcPr>
            <w:tcW w:w="550" w:type="dxa"/>
            <w:tcBorders>
              <w:top w:val="single" w:sz="4" w:space="0" w:color="auto"/>
              <w:left w:val="single" w:sz="4" w:space="0" w:color="auto"/>
              <w:bottom w:val="single" w:sz="4" w:space="0" w:color="auto"/>
              <w:right w:val="single" w:sz="4" w:space="0" w:color="auto"/>
            </w:tcBorders>
            <w:vAlign w:val="center"/>
          </w:tcPr>
          <w:p w14:paraId="28D36655" w14:textId="5299A12C" w:rsidR="00070473" w:rsidRDefault="00070473" w:rsidP="00070473">
            <w:pPr>
              <w:jc w:val="center"/>
              <w:rPr>
                <w:rFonts w:ascii="Roboto" w:hAnsi="Roboto" w:cstheme="minorHAnsi"/>
                <w:sz w:val="20"/>
                <w:szCs w:val="20"/>
              </w:rPr>
            </w:pPr>
            <w:r>
              <w:rPr>
                <w:rFonts w:ascii="Roboto" w:hAnsi="Roboto" w:cstheme="minorHAnsi"/>
                <w:sz w:val="20"/>
                <w:szCs w:val="20"/>
              </w:rPr>
              <w:t>12</w:t>
            </w:r>
          </w:p>
        </w:tc>
        <w:tc>
          <w:tcPr>
            <w:tcW w:w="2665" w:type="dxa"/>
            <w:tcBorders>
              <w:top w:val="single" w:sz="4" w:space="0" w:color="auto"/>
              <w:left w:val="single" w:sz="4" w:space="0" w:color="auto"/>
              <w:bottom w:val="single" w:sz="4" w:space="0" w:color="auto"/>
              <w:right w:val="single" w:sz="4" w:space="0" w:color="auto"/>
            </w:tcBorders>
            <w:vAlign w:val="center"/>
          </w:tcPr>
          <w:p w14:paraId="51099C40" w14:textId="002545B2" w:rsidR="00070473" w:rsidRPr="005B3C33" w:rsidRDefault="00070473" w:rsidP="00070473">
            <w:pPr>
              <w:rPr>
                <w:rFonts w:ascii="Roboto" w:hAnsi="Roboto" w:cstheme="minorHAnsi"/>
                <w:sz w:val="20"/>
                <w:szCs w:val="20"/>
              </w:rPr>
            </w:pPr>
            <w:r>
              <w:rPr>
                <w:rFonts w:ascii="Roboto" w:hAnsi="Roboto" w:cstheme="minorHAnsi"/>
                <w:sz w:val="20"/>
                <w:szCs w:val="20"/>
              </w:rPr>
              <w:t>Rosa Sava</w:t>
            </w:r>
          </w:p>
        </w:tc>
        <w:tc>
          <w:tcPr>
            <w:tcW w:w="3308" w:type="dxa"/>
            <w:tcBorders>
              <w:top w:val="single" w:sz="4" w:space="0" w:color="auto"/>
              <w:left w:val="single" w:sz="4" w:space="0" w:color="auto"/>
              <w:bottom w:val="single" w:sz="4" w:space="0" w:color="auto"/>
              <w:right w:val="single" w:sz="4" w:space="0" w:color="auto"/>
            </w:tcBorders>
            <w:vAlign w:val="center"/>
          </w:tcPr>
          <w:p w14:paraId="78BC2720" w14:textId="30EF7BEE" w:rsidR="00070473" w:rsidRPr="005B3C33" w:rsidRDefault="00070473" w:rsidP="00070473">
            <w:pPr>
              <w:rPr>
                <w:rFonts w:ascii="Roboto" w:hAnsi="Roboto" w:cstheme="minorHAnsi"/>
                <w:sz w:val="20"/>
                <w:szCs w:val="20"/>
              </w:rPr>
            </w:pPr>
            <w:r w:rsidRPr="005B3C33">
              <w:rPr>
                <w:rFonts w:ascii="Roboto" w:hAnsi="Roboto" w:cstheme="minorHAnsi"/>
                <w:sz w:val="20"/>
                <w:szCs w:val="20"/>
              </w:rPr>
              <w:t>Michael Gebhardt, PhD</w:t>
            </w:r>
          </w:p>
        </w:tc>
        <w:tc>
          <w:tcPr>
            <w:tcW w:w="2207" w:type="dxa"/>
            <w:tcBorders>
              <w:top w:val="single" w:sz="4" w:space="0" w:color="auto"/>
              <w:left w:val="single" w:sz="4" w:space="0" w:color="auto"/>
              <w:bottom w:val="single" w:sz="4" w:space="0" w:color="auto"/>
              <w:right w:val="single" w:sz="4" w:space="0" w:color="auto"/>
            </w:tcBorders>
            <w:vAlign w:val="center"/>
          </w:tcPr>
          <w:p w14:paraId="6535FBB2" w14:textId="6E723120" w:rsidR="00070473" w:rsidRPr="005B3C33" w:rsidRDefault="00070473" w:rsidP="00070473">
            <w:pPr>
              <w:rPr>
                <w:rFonts w:ascii="Roboto" w:hAnsi="Roboto" w:cstheme="minorHAnsi"/>
                <w:sz w:val="20"/>
                <w:szCs w:val="20"/>
              </w:rPr>
            </w:pPr>
            <w:r w:rsidRPr="005B3C33">
              <w:rPr>
                <w:rFonts w:ascii="Roboto" w:hAnsi="Roboto" w:cstheme="minorHAnsi"/>
                <w:sz w:val="20"/>
                <w:szCs w:val="20"/>
              </w:rPr>
              <w:t>Assistant Professor</w:t>
            </w:r>
          </w:p>
        </w:tc>
        <w:tc>
          <w:tcPr>
            <w:tcW w:w="3510" w:type="dxa"/>
            <w:tcBorders>
              <w:top w:val="single" w:sz="4" w:space="0" w:color="auto"/>
              <w:left w:val="single" w:sz="4" w:space="0" w:color="auto"/>
              <w:bottom w:val="single" w:sz="4" w:space="0" w:color="auto"/>
              <w:right w:val="single" w:sz="4" w:space="0" w:color="auto"/>
            </w:tcBorders>
            <w:vAlign w:val="center"/>
          </w:tcPr>
          <w:p w14:paraId="6305CC48" w14:textId="2DD394C8" w:rsidR="00070473" w:rsidRPr="005B3C33" w:rsidRDefault="00070473" w:rsidP="00070473">
            <w:pPr>
              <w:rPr>
                <w:rFonts w:ascii="Roboto" w:hAnsi="Roboto" w:cstheme="minorHAnsi"/>
                <w:sz w:val="20"/>
                <w:szCs w:val="20"/>
              </w:rPr>
            </w:pPr>
            <w:r w:rsidRPr="005B3C33">
              <w:rPr>
                <w:rFonts w:ascii="Roboto" w:hAnsi="Roboto" w:cstheme="minorHAnsi"/>
                <w:sz w:val="20"/>
                <w:szCs w:val="20"/>
              </w:rPr>
              <w:t>Microbiology and Immunology</w:t>
            </w:r>
          </w:p>
        </w:tc>
        <w:tc>
          <w:tcPr>
            <w:tcW w:w="2826" w:type="dxa"/>
            <w:tcBorders>
              <w:top w:val="single" w:sz="4" w:space="0" w:color="auto"/>
              <w:left w:val="single" w:sz="4" w:space="0" w:color="auto"/>
              <w:bottom w:val="single" w:sz="4" w:space="0" w:color="auto"/>
              <w:right w:val="single" w:sz="4" w:space="0" w:color="auto"/>
            </w:tcBorders>
            <w:vAlign w:val="center"/>
          </w:tcPr>
          <w:p w14:paraId="707AC038" w14:textId="28FF95BF" w:rsidR="00070473" w:rsidRPr="005B3C33" w:rsidRDefault="00070473" w:rsidP="00070473">
            <w:pPr>
              <w:rPr>
                <w:rFonts w:ascii="Roboto" w:hAnsi="Roboto" w:cstheme="minorHAnsi"/>
                <w:sz w:val="20"/>
                <w:szCs w:val="20"/>
              </w:rPr>
            </w:pPr>
            <w:r w:rsidRPr="005B3C33">
              <w:rPr>
                <w:rFonts w:ascii="Roboto" w:hAnsi="Roboto" w:cstheme="minorHAnsi"/>
                <w:sz w:val="20"/>
                <w:szCs w:val="20"/>
              </w:rPr>
              <w:t>Microbiology</w:t>
            </w:r>
          </w:p>
        </w:tc>
      </w:tr>
      <w:tr w:rsidR="00070473" w:rsidRPr="005B3C33" w14:paraId="15C168AE" w14:textId="77777777" w:rsidTr="00070473">
        <w:trPr>
          <w:trHeight w:val="303"/>
        </w:trPr>
        <w:tc>
          <w:tcPr>
            <w:tcW w:w="550" w:type="dxa"/>
            <w:tcBorders>
              <w:top w:val="single" w:sz="4" w:space="0" w:color="auto"/>
              <w:left w:val="single" w:sz="4" w:space="0" w:color="auto"/>
              <w:bottom w:val="single" w:sz="4" w:space="0" w:color="auto"/>
              <w:right w:val="single" w:sz="4" w:space="0" w:color="auto"/>
            </w:tcBorders>
            <w:vAlign w:val="center"/>
          </w:tcPr>
          <w:p w14:paraId="1079DABC" w14:textId="298D5629" w:rsidR="00070473" w:rsidRPr="005B3C33" w:rsidRDefault="00070473" w:rsidP="00070473">
            <w:pPr>
              <w:jc w:val="center"/>
              <w:rPr>
                <w:rFonts w:ascii="Roboto" w:hAnsi="Roboto" w:cstheme="minorHAnsi"/>
                <w:sz w:val="20"/>
                <w:szCs w:val="20"/>
              </w:rPr>
            </w:pPr>
            <w:r>
              <w:rPr>
                <w:rFonts w:ascii="Roboto" w:hAnsi="Roboto" w:cstheme="minorHAnsi"/>
                <w:sz w:val="20"/>
                <w:szCs w:val="20"/>
              </w:rPr>
              <w:t>13</w:t>
            </w:r>
          </w:p>
        </w:tc>
        <w:tc>
          <w:tcPr>
            <w:tcW w:w="2665" w:type="dxa"/>
            <w:tcBorders>
              <w:top w:val="single" w:sz="4" w:space="0" w:color="auto"/>
              <w:left w:val="single" w:sz="4" w:space="0" w:color="auto"/>
              <w:bottom w:val="single" w:sz="4" w:space="0" w:color="auto"/>
              <w:right w:val="single" w:sz="4" w:space="0" w:color="auto"/>
            </w:tcBorders>
            <w:vAlign w:val="center"/>
          </w:tcPr>
          <w:p w14:paraId="2DC90F14" w14:textId="4474850F" w:rsidR="00070473" w:rsidRPr="005B3C33" w:rsidRDefault="00070473" w:rsidP="00070473">
            <w:pPr>
              <w:rPr>
                <w:rFonts w:ascii="Roboto" w:hAnsi="Roboto" w:cstheme="minorHAnsi"/>
                <w:sz w:val="20"/>
                <w:szCs w:val="20"/>
              </w:rPr>
            </w:pPr>
            <w:r w:rsidRPr="005B3C33">
              <w:rPr>
                <w:rFonts w:ascii="Roboto" w:hAnsi="Roboto" w:cstheme="minorHAnsi"/>
                <w:sz w:val="20"/>
                <w:szCs w:val="20"/>
              </w:rPr>
              <w:t>Kevin Bollinger</w:t>
            </w:r>
          </w:p>
        </w:tc>
        <w:tc>
          <w:tcPr>
            <w:tcW w:w="3308" w:type="dxa"/>
            <w:tcBorders>
              <w:top w:val="single" w:sz="4" w:space="0" w:color="auto"/>
              <w:left w:val="single" w:sz="4" w:space="0" w:color="auto"/>
              <w:bottom w:val="single" w:sz="4" w:space="0" w:color="auto"/>
              <w:right w:val="single" w:sz="4" w:space="0" w:color="auto"/>
            </w:tcBorders>
            <w:vAlign w:val="center"/>
          </w:tcPr>
          <w:p w14:paraId="15542F43" w14:textId="2DF48AAF" w:rsidR="00070473" w:rsidRPr="005B3C33" w:rsidRDefault="00070473" w:rsidP="00070473">
            <w:pPr>
              <w:rPr>
                <w:rFonts w:ascii="Roboto" w:hAnsi="Roboto" w:cstheme="minorHAnsi"/>
                <w:sz w:val="20"/>
                <w:szCs w:val="20"/>
              </w:rPr>
            </w:pPr>
            <w:r w:rsidRPr="005B3C33">
              <w:rPr>
                <w:rFonts w:ascii="Roboto" w:hAnsi="Roboto" w:cstheme="minorHAnsi"/>
                <w:sz w:val="20"/>
                <w:szCs w:val="20"/>
              </w:rPr>
              <w:t>Craig Ellermeier, PhD</w:t>
            </w:r>
          </w:p>
        </w:tc>
        <w:tc>
          <w:tcPr>
            <w:tcW w:w="2207" w:type="dxa"/>
            <w:tcBorders>
              <w:top w:val="single" w:sz="4" w:space="0" w:color="auto"/>
              <w:left w:val="single" w:sz="4" w:space="0" w:color="auto"/>
              <w:bottom w:val="single" w:sz="4" w:space="0" w:color="auto"/>
              <w:right w:val="single" w:sz="4" w:space="0" w:color="auto"/>
            </w:tcBorders>
            <w:vAlign w:val="center"/>
          </w:tcPr>
          <w:p w14:paraId="59A5CB45" w14:textId="5A8FCED7" w:rsidR="00070473" w:rsidRPr="005B3C33" w:rsidRDefault="00070473" w:rsidP="00070473">
            <w:pPr>
              <w:rPr>
                <w:rFonts w:ascii="Roboto" w:hAnsi="Roboto" w:cstheme="minorHAnsi"/>
                <w:sz w:val="20"/>
                <w:szCs w:val="20"/>
              </w:rPr>
            </w:pPr>
            <w:r w:rsidRPr="005B3C33">
              <w:rPr>
                <w:rFonts w:ascii="Roboto" w:hAnsi="Roboto" w:cstheme="minorHAnsi"/>
                <w:sz w:val="20"/>
                <w:szCs w:val="20"/>
              </w:rPr>
              <w:t>Professor</w:t>
            </w:r>
          </w:p>
        </w:tc>
        <w:tc>
          <w:tcPr>
            <w:tcW w:w="3510" w:type="dxa"/>
            <w:tcBorders>
              <w:top w:val="single" w:sz="4" w:space="0" w:color="auto"/>
              <w:left w:val="single" w:sz="4" w:space="0" w:color="auto"/>
              <w:bottom w:val="single" w:sz="4" w:space="0" w:color="auto"/>
              <w:right w:val="single" w:sz="4" w:space="0" w:color="auto"/>
            </w:tcBorders>
            <w:vAlign w:val="center"/>
          </w:tcPr>
          <w:p w14:paraId="4873FD2B" w14:textId="273F709C" w:rsidR="00070473" w:rsidRPr="005B3C33" w:rsidRDefault="00070473" w:rsidP="00070473">
            <w:pPr>
              <w:rPr>
                <w:rFonts w:ascii="Roboto" w:hAnsi="Roboto" w:cstheme="minorHAnsi"/>
                <w:sz w:val="20"/>
                <w:szCs w:val="20"/>
              </w:rPr>
            </w:pPr>
            <w:r w:rsidRPr="005B3C33">
              <w:rPr>
                <w:rFonts w:ascii="Roboto" w:hAnsi="Roboto" w:cstheme="minorHAnsi"/>
                <w:sz w:val="20"/>
                <w:szCs w:val="20"/>
              </w:rPr>
              <w:t>Microbiology and Immunology</w:t>
            </w:r>
          </w:p>
        </w:tc>
        <w:tc>
          <w:tcPr>
            <w:tcW w:w="2826" w:type="dxa"/>
            <w:tcBorders>
              <w:top w:val="single" w:sz="4" w:space="0" w:color="auto"/>
              <w:left w:val="single" w:sz="4" w:space="0" w:color="auto"/>
              <w:bottom w:val="single" w:sz="4" w:space="0" w:color="auto"/>
              <w:right w:val="single" w:sz="4" w:space="0" w:color="auto"/>
            </w:tcBorders>
            <w:vAlign w:val="center"/>
          </w:tcPr>
          <w:p w14:paraId="24C43210" w14:textId="096B0E8F" w:rsidR="00070473" w:rsidRPr="005B3C33" w:rsidRDefault="00070473" w:rsidP="00070473">
            <w:pPr>
              <w:rPr>
                <w:rFonts w:ascii="Roboto" w:hAnsi="Roboto" w:cstheme="minorHAnsi"/>
                <w:sz w:val="20"/>
                <w:szCs w:val="20"/>
              </w:rPr>
            </w:pPr>
            <w:r w:rsidRPr="005B3C33">
              <w:rPr>
                <w:rFonts w:ascii="Roboto" w:hAnsi="Roboto" w:cstheme="minorHAnsi"/>
                <w:sz w:val="20"/>
                <w:szCs w:val="20"/>
              </w:rPr>
              <w:t>Microbiology</w:t>
            </w:r>
          </w:p>
        </w:tc>
      </w:tr>
      <w:tr w:rsidR="00070473" w:rsidRPr="005B3C33" w14:paraId="4A3FE301"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151C991C" w14:textId="62CA0608" w:rsidR="00070473" w:rsidRPr="005B3C33" w:rsidRDefault="00070473" w:rsidP="00070473">
            <w:pPr>
              <w:jc w:val="center"/>
              <w:rPr>
                <w:rFonts w:ascii="Roboto" w:hAnsi="Roboto" w:cstheme="minorHAnsi"/>
                <w:sz w:val="20"/>
                <w:szCs w:val="20"/>
              </w:rPr>
            </w:pPr>
            <w:r>
              <w:rPr>
                <w:rFonts w:ascii="Roboto" w:hAnsi="Roboto" w:cstheme="minorHAnsi"/>
                <w:sz w:val="20"/>
                <w:szCs w:val="20"/>
              </w:rPr>
              <w:t>14</w:t>
            </w:r>
          </w:p>
        </w:tc>
        <w:tc>
          <w:tcPr>
            <w:tcW w:w="2665" w:type="dxa"/>
            <w:tcBorders>
              <w:top w:val="single" w:sz="4" w:space="0" w:color="auto"/>
              <w:left w:val="single" w:sz="4" w:space="0" w:color="auto"/>
              <w:bottom w:val="single" w:sz="4" w:space="0" w:color="auto"/>
              <w:right w:val="single" w:sz="4" w:space="0" w:color="auto"/>
            </w:tcBorders>
            <w:vAlign w:val="center"/>
          </w:tcPr>
          <w:p w14:paraId="052A7315" w14:textId="655D5E55" w:rsidR="00070473" w:rsidRPr="005B3C33" w:rsidRDefault="00070473" w:rsidP="00070473">
            <w:pPr>
              <w:rPr>
                <w:rFonts w:ascii="Roboto" w:hAnsi="Roboto" w:cstheme="minorHAnsi"/>
                <w:sz w:val="20"/>
                <w:szCs w:val="20"/>
              </w:rPr>
            </w:pPr>
            <w:r>
              <w:rPr>
                <w:rFonts w:ascii="Roboto" w:hAnsi="Roboto" w:cstheme="minorHAnsi"/>
                <w:sz w:val="20"/>
                <w:szCs w:val="20"/>
              </w:rPr>
              <w:t>Paige McCaslin</w:t>
            </w:r>
          </w:p>
        </w:tc>
        <w:tc>
          <w:tcPr>
            <w:tcW w:w="3308" w:type="dxa"/>
            <w:tcBorders>
              <w:top w:val="single" w:sz="4" w:space="0" w:color="auto"/>
              <w:left w:val="single" w:sz="4" w:space="0" w:color="auto"/>
              <w:bottom w:val="single" w:sz="4" w:space="0" w:color="auto"/>
              <w:right w:val="single" w:sz="4" w:space="0" w:color="auto"/>
            </w:tcBorders>
            <w:vAlign w:val="center"/>
          </w:tcPr>
          <w:p w14:paraId="488DB10A" w14:textId="68275C99" w:rsidR="00070473" w:rsidRPr="005B3C33" w:rsidRDefault="00070473" w:rsidP="00070473">
            <w:pPr>
              <w:rPr>
                <w:rFonts w:ascii="Roboto" w:hAnsi="Roboto" w:cstheme="minorHAnsi"/>
                <w:sz w:val="20"/>
                <w:szCs w:val="20"/>
              </w:rPr>
            </w:pPr>
            <w:r w:rsidRPr="005B3C33">
              <w:rPr>
                <w:rFonts w:ascii="Roboto" w:hAnsi="Roboto" w:cstheme="minorHAnsi"/>
                <w:sz w:val="20"/>
                <w:szCs w:val="20"/>
              </w:rPr>
              <w:t>Mary Weber, PhD</w:t>
            </w:r>
          </w:p>
        </w:tc>
        <w:tc>
          <w:tcPr>
            <w:tcW w:w="2207" w:type="dxa"/>
            <w:tcBorders>
              <w:top w:val="single" w:sz="4" w:space="0" w:color="auto"/>
              <w:left w:val="single" w:sz="4" w:space="0" w:color="auto"/>
              <w:bottom w:val="single" w:sz="4" w:space="0" w:color="auto"/>
              <w:right w:val="single" w:sz="4" w:space="0" w:color="auto"/>
            </w:tcBorders>
            <w:vAlign w:val="center"/>
          </w:tcPr>
          <w:p w14:paraId="7ECDA040" w14:textId="4308EA6C" w:rsidR="00070473" w:rsidRPr="005B3C33" w:rsidRDefault="00070473" w:rsidP="00070473">
            <w:pPr>
              <w:rPr>
                <w:rFonts w:ascii="Roboto" w:hAnsi="Roboto" w:cstheme="minorHAnsi"/>
                <w:sz w:val="20"/>
                <w:szCs w:val="20"/>
              </w:rPr>
            </w:pPr>
            <w:r w:rsidRPr="005B3C33">
              <w:rPr>
                <w:rFonts w:ascii="Roboto" w:hAnsi="Roboto" w:cstheme="minorHAnsi"/>
                <w:sz w:val="20"/>
                <w:szCs w:val="20"/>
              </w:rPr>
              <w:t>Associate Professor</w:t>
            </w:r>
          </w:p>
        </w:tc>
        <w:tc>
          <w:tcPr>
            <w:tcW w:w="3510" w:type="dxa"/>
            <w:tcBorders>
              <w:top w:val="single" w:sz="4" w:space="0" w:color="auto"/>
              <w:left w:val="single" w:sz="4" w:space="0" w:color="auto"/>
              <w:bottom w:val="single" w:sz="4" w:space="0" w:color="auto"/>
              <w:right w:val="single" w:sz="4" w:space="0" w:color="auto"/>
            </w:tcBorders>
            <w:vAlign w:val="center"/>
          </w:tcPr>
          <w:p w14:paraId="3189AC5D" w14:textId="0DCE0AF2" w:rsidR="00070473" w:rsidRPr="005B3C33" w:rsidRDefault="00070473" w:rsidP="00070473">
            <w:pPr>
              <w:rPr>
                <w:rFonts w:ascii="Roboto" w:hAnsi="Roboto" w:cstheme="minorHAnsi"/>
                <w:sz w:val="20"/>
                <w:szCs w:val="20"/>
              </w:rPr>
            </w:pPr>
            <w:r w:rsidRPr="005B3C33">
              <w:rPr>
                <w:rFonts w:ascii="Roboto" w:hAnsi="Roboto" w:cstheme="minorHAnsi"/>
                <w:sz w:val="20"/>
                <w:szCs w:val="20"/>
              </w:rPr>
              <w:t>Microbiology and Immunology</w:t>
            </w:r>
          </w:p>
        </w:tc>
        <w:tc>
          <w:tcPr>
            <w:tcW w:w="2826" w:type="dxa"/>
            <w:tcBorders>
              <w:top w:val="single" w:sz="4" w:space="0" w:color="auto"/>
              <w:left w:val="single" w:sz="4" w:space="0" w:color="auto"/>
              <w:bottom w:val="single" w:sz="4" w:space="0" w:color="auto"/>
              <w:right w:val="single" w:sz="4" w:space="0" w:color="auto"/>
            </w:tcBorders>
            <w:vAlign w:val="center"/>
          </w:tcPr>
          <w:p w14:paraId="09A64208" w14:textId="290276A9" w:rsidR="00070473" w:rsidRPr="005B3C33" w:rsidRDefault="00070473" w:rsidP="00070473">
            <w:pPr>
              <w:rPr>
                <w:rFonts w:ascii="Roboto" w:hAnsi="Roboto" w:cstheme="minorHAnsi"/>
                <w:sz w:val="20"/>
                <w:szCs w:val="20"/>
              </w:rPr>
            </w:pPr>
            <w:r w:rsidRPr="005B3C33">
              <w:rPr>
                <w:rFonts w:ascii="Roboto" w:hAnsi="Roboto" w:cstheme="minorHAnsi"/>
                <w:sz w:val="20"/>
                <w:szCs w:val="20"/>
              </w:rPr>
              <w:t>Microbiology</w:t>
            </w:r>
          </w:p>
        </w:tc>
      </w:tr>
      <w:tr w:rsidR="00070473" w:rsidRPr="005B3C33" w14:paraId="40399452" w14:textId="77777777" w:rsidTr="00070473">
        <w:trPr>
          <w:trHeight w:val="303"/>
        </w:trPr>
        <w:tc>
          <w:tcPr>
            <w:tcW w:w="550" w:type="dxa"/>
            <w:tcBorders>
              <w:top w:val="single" w:sz="4" w:space="0" w:color="auto"/>
              <w:left w:val="single" w:sz="4" w:space="0" w:color="auto"/>
              <w:bottom w:val="single" w:sz="4" w:space="0" w:color="auto"/>
              <w:right w:val="single" w:sz="4" w:space="0" w:color="auto"/>
            </w:tcBorders>
            <w:vAlign w:val="center"/>
          </w:tcPr>
          <w:p w14:paraId="3A4EFCFB" w14:textId="37D04F46" w:rsidR="00070473" w:rsidRPr="005B3C33" w:rsidRDefault="00070473" w:rsidP="00070473">
            <w:pPr>
              <w:jc w:val="center"/>
              <w:rPr>
                <w:rFonts w:ascii="Roboto" w:hAnsi="Roboto" w:cstheme="minorHAnsi"/>
                <w:sz w:val="20"/>
                <w:szCs w:val="20"/>
              </w:rPr>
            </w:pPr>
            <w:r>
              <w:rPr>
                <w:rFonts w:ascii="Roboto" w:hAnsi="Roboto" w:cstheme="minorHAnsi"/>
                <w:sz w:val="20"/>
                <w:szCs w:val="20"/>
              </w:rPr>
              <w:t>15</w:t>
            </w:r>
          </w:p>
        </w:tc>
        <w:tc>
          <w:tcPr>
            <w:tcW w:w="2665" w:type="dxa"/>
            <w:tcBorders>
              <w:top w:val="single" w:sz="4" w:space="0" w:color="auto"/>
              <w:left w:val="single" w:sz="4" w:space="0" w:color="auto"/>
              <w:bottom w:val="single" w:sz="4" w:space="0" w:color="auto"/>
              <w:right w:val="single" w:sz="4" w:space="0" w:color="auto"/>
            </w:tcBorders>
            <w:vAlign w:val="center"/>
          </w:tcPr>
          <w:p w14:paraId="034C092C" w14:textId="2CC0BBBC" w:rsidR="00070473" w:rsidRPr="005B3C33" w:rsidRDefault="00070473" w:rsidP="00070473">
            <w:pPr>
              <w:rPr>
                <w:rFonts w:ascii="Roboto" w:hAnsi="Roboto" w:cstheme="minorHAnsi"/>
                <w:sz w:val="20"/>
                <w:szCs w:val="20"/>
              </w:rPr>
            </w:pPr>
            <w:r w:rsidRPr="005B3C33">
              <w:rPr>
                <w:rFonts w:ascii="Roboto" w:hAnsi="Roboto" w:cstheme="minorHAnsi"/>
                <w:sz w:val="20"/>
                <w:szCs w:val="20"/>
              </w:rPr>
              <w:t>Hannah Laster</w:t>
            </w:r>
          </w:p>
        </w:tc>
        <w:tc>
          <w:tcPr>
            <w:tcW w:w="3308" w:type="dxa"/>
            <w:tcBorders>
              <w:top w:val="single" w:sz="4" w:space="0" w:color="auto"/>
              <w:left w:val="single" w:sz="4" w:space="0" w:color="auto"/>
              <w:bottom w:val="single" w:sz="4" w:space="0" w:color="auto"/>
              <w:right w:val="single" w:sz="4" w:space="0" w:color="auto"/>
            </w:tcBorders>
            <w:vAlign w:val="center"/>
          </w:tcPr>
          <w:p w14:paraId="17088440" w14:textId="7FDDACCD" w:rsidR="00070473" w:rsidRPr="005B3C33" w:rsidRDefault="00070473" w:rsidP="00070473">
            <w:pPr>
              <w:rPr>
                <w:rFonts w:ascii="Roboto" w:hAnsi="Roboto" w:cstheme="minorHAnsi"/>
                <w:sz w:val="20"/>
                <w:szCs w:val="20"/>
              </w:rPr>
            </w:pPr>
            <w:r w:rsidRPr="005B3C33">
              <w:rPr>
                <w:rFonts w:ascii="Roboto" w:hAnsi="Roboto" w:cstheme="minorHAnsi"/>
                <w:sz w:val="20"/>
                <w:szCs w:val="20"/>
              </w:rPr>
              <w:t>Jeremiah Johnson, PhD</w:t>
            </w:r>
          </w:p>
        </w:tc>
        <w:tc>
          <w:tcPr>
            <w:tcW w:w="2207" w:type="dxa"/>
            <w:tcBorders>
              <w:top w:val="single" w:sz="4" w:space="0" w:color="auto"/>
              <w:left w:val="single" w:sz="4" w:space="0" w:color="auto"/>
              <w:bottom w:val="single" w:sz="4" w:space="0" w:color="auto"/>
              <w:right w:val="single" w:sz="4" w:space="0" w:color="auto"/>
            </w:tcBorders>
            <w:vAlign w:val="center"/>
          </w:tcPr>
          <w:p w14:paraId="3CC6459F" w14:textId="5707B21D" w:rsidR="00070473" w:rsidRPr="005B3C33" w:rsidRDefault="00070473" w:rsidP="00070473">
            <w:pPr>
              <w:rPr>
                <w:rFonts w:ascii="Roboto" w:hAnsi="Roboto" w:cstheme="minorHAnsi"/>
                <w:sz w:val="20"/>
                <w:szCs w:val="20"/>
              </w:rPr>
            </w:pPr>
            <w:r w:rsidRPr="005B3C33">
              <w:rPr>
                <w:rFonts w:ascii="Roboto" w:hAnsi="Roboto" w:cstheme="minorHAnsi"/>
                <w:sz w:val="20"/>
                <w:szCs w:val="20"/>
              </w:rPr>
              <w:t>Associate Professor</w:t>
            </w:r>
          </w:p>
        </w:tc>
        <w:tc>
          <w:tcPr>
            <w:tcW w:w="3510" w:type="dxa"/>
            <w:tcBorders>
              <w:top w:val="single" w:sz="4" w:space="0" w:color="auto"/>
              <w:left w:val="single" w:sz="4" w:space="0" w:color="auto"/>
              <w:bottom w:val="single" w:sz="4" w:space="0" w:color="auto"/>
              <w:right w:val="single" w:sz="4" w:space="0" w:color="auto"/>
            </w:tcBorders>
            <w:vAlign w:val="center"/>
          </w:tcPr>
          <w:p w14:paraId="1D69C259" w14:textId="4F971C68" w:rsidR="00070473" w:rsidRPr="005B3C33" w:rsidRDefault="00070473" w:rsidP="00070473">
            <w:pPr>
              <w:rPr>
                <w:rFonts w:ascii="Roboto" w:hAnsi="Roboto" w:cstheme="minorHAnsi"/>
                <w:sz w:val="20"/>
                <w:szCs w:val="20"/>
              </w:rPr>
            </w:pPr>
            <w:r w:rsidRPr="005B3C33">
              <w:rPr>
                <w:rFonts w:ascii="Roboto" w:hAnsi="Roboto" w:cstheme="minorHAnsi"/>
                <w:sz w:val="20"/>
                <w:szCs w:val="20"/>
              </w:rPr>
              <w:t>Microbiology and Immunology</w:t>
            </w:r>
          </w:p>
        </w:tc>
        <w:tc>
          <w:tcPr>
            <w:tcW w:w="2826" w:type="dxa"/>
            <w:tcBorders>
              <w:top w:val="single" w:sz="4" w:space="0" w:color="auto"/>
              <w:left w:val="single" w:sz="4" w:space="0" w:color="auto"/>
              <w:bottom w:val="single" w:sz="4" w:space="0" w:color="auto"/>
              <w:right w:val="single" w:sz="4" w:space="0" w:color="auto"/>
            </w:tcBorders>
            <w:vAlign w:val="center"/>
          </w:tcPr>
          <w:p w14:paraId="7D51A526" w14:textId="216E8FF7" w:rsidR="00070473" w:rsidRPr="005B3C33" w:rsidRDefault="00070473" w:rsidP="00070473">
            <w:pPr>
              <w:rPr>
                <w:rFonts w:ascii="Roboto" w:hAnsi="Roboto" w:cstheme="minorHAnsi"/>
                <w:sz w:val="20"/>
                <w:szCs w:val="20"/>
              </w:rPr>
            </w:pPr>
            <w:r w:rsidRPr="005B3C33">
              <w:rPr>
                <w:rFonts w:ascii="Roboto" w:hAnsi="Roboto" w:cstheme="minorHAnsi"/>
                <w:sz w:val="20"/>
                <w:szCs w:val="20"/>
              </w:rPr>
              <w:t>Immunology, Microbiology</w:t>
            </w:r>
          </w:p>
        </w:tc>
      </w:tr>
      <w:tr w:rsidR="00070473" w:rsidRPr="005B3C33" w14:paraId="5935A05F"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2BD65F18" w14:textId="74CD6839" w:rsidR="00070473" w:rsidRPr="005B3C33" w:rsidRDefault="00070473" w:rsidP="00070473">
            <w:pPr>
              <w:jc w:val="center"/>
              <w:rPr>
                <w:rFonts w:ascii="Roboto" w:hAnsi="Roboto" w:cstheme="minorHAnsi"/>
                <w:sz w:val="20"/>
                <w:szCs w:val="20"/>
              </w:rPr>
            </w:pPr>
            <w:r>
              <w:rPr>
                <w:rFonts w:ascii="Roboto" w:hAnsi="Roboto" w:cstheme="minorHAnsi"/>
                <w:sz w:val="20"/>
                <w:szCs w:val="20"/>
              </w:rPr>
              <w:t>16</w:t>
            </w:r>
          </w:p>
        </w:tc>
        <w:tc>
          <w:tcPr>
            <w:tcW w:w="2665" w:type="dxa"/>
            <w:tcBorders>
              <w:top w:val="single" w:sz="4" w:space="0" w:color="auto"/>
              <w:left w:val="single" w:sz="4" w:space="0" w:color="auto"/>
              <w:bottom w:val="single" w:sz="4" w:space="0" w:color="auto"/>
              <w:right w:val="single" w:sz="4" w:space="0" w:color="auto"/>
            </w:tcBorders>
            <w:vAlign w:val="center"/>
          </w:tcPr>
          <w:p w14:paraId="5A0AD629" w14:textId="71AED6E2" w:rsidR="00070473" w:rsidRPr="005B3C33" w:rsidRDefault="00070473" w:rsidP="00070473">
            <w:pPr>
              <w:rPr>
                <w:rFonts w:ascii="Roboto" w:hAnsi="Roboto" w:cstheme="minorHAnsi"/>
                <w:sz w:val="20"/>
                <w:szCs w:val="20"/>
              </w:rPr>
            </w:pPr>
            <w:r w:rsidRPr="005B3C33">
              <w:rPr>
                <w:rFonts w:ascii="Roboto" w:hAnsi="Roboto" w:cstheme="minorHAnsi"/>
                <w:sz w:val="20"/>
                <w:szCs w:val="20"/>
              </w:rPr>
              <w:t>Kyle Rapchak</w:t>
            </w:r>
          </w:p>
        </w:tc>
        <w:tc>
          <w:tcPr>
            <w:tcW w:w="3308" w:type="dxa"/>
            <w:tcBorders>
              <w:top w:val="single" w:sz="4" w:space="0" w:color="auto"/>
              <w:left w:val="single" w:sz="4" w:space="0" w:color="auto"/>
              <w:bottom w:val="single" w:sz="4" w:space="0" w:color="auto"/>
              <w:right w:val="single" w:sz="4" w:space="0" w:color="auto"/>
            </w:tcBorders>
            <w:vAlign w:val="center"/>
          </w:tcPr>
          <w:p w14:paraId="6CC6D6CE" w14:textId="6EE17EE4" w:rsidR="00070473" w:rsidRPr="005B3C33" w:rsidRDefault="00070473" w:rsidP="00070473">
            <w:pPr>
              <w:rPr>
                <w:rFonts w:ascii="Roboto" w:hAnsi="Roboto" w:cstheme="minorHAnsi"/>
                <w:sz w:val="20"/>
                <w:szCs w:val="20"/>
              </w:rPr>
            </w:pPr>
            <w:r w:rsidRPr="005B3C33">
              <w:rPr>
                <w:rFonts w:ascii="Roboto" w:hAnsi="Roboto" w:cstheme="minorHAnsi"/>
                <w:sz w:val="20"/>
                <w:szCs w:val="20"/>
              </w:rPr>
              <w:t>Jessica Tucker, PhD</w:t>
            </w:r>
          </w:p>
        </w:tc>
        <w:tc>
          <w:tcPr>
            <w:tcW w:w="2207" w:type="dxa"/>
            <w:tcBorders>
              <w:top w:val="single" w:sz="4" w:space="0" w:color="auto"/>
              <w:left w:val="single" w:sz="4" w:space="0" w:color="auto"/>
              <w:bottom w:val="single" w:sz="4" w:space="0" w:color="auto"/>
              <w:right w:val="single" w:sz="4" w:space="0" w:color="auto"/>
            </w:tcBorders>
            <w:vAlign w:val="center"/>
          </w:tcPr>
          <w:p w14:paraId="232B9CF7" w14:textId="076AE8A9" w:rsidR="00070473" w:rsidRPr="005B3C33" w:rsidRDefault="00070473" w:rsidP="00070473">
            <w:pPr>
              <w:rPr>
                <w:rFonts w:ascii="Roboto" w:hAnsi="Roboto" w:cstheme="minorHAnsi"/>
                <w:sz w:val="20"/>
                <w:szCs w:val="20"/>
              </w:rPr>
            </w:pPr>
            <w:r w:rsidRPr="005B3C33">
              <w:rPr>
                <w:rFonts w:ascii="Roboto" w:hAnsi="Roboto" w:cstheme="minorHAnsi"/>
                <w:sz w:val="20"/>
                <w:szCs w:val="20"/>
              </w:rPr>
              <w:t>Assistant Professor</w:t>
            </w:r>
          </w:p>
        </w:tc>
        <w:tc>
          <w:tcPr>
            <w:tcW w:w="3510" w:type="dxa"/>
            <w:tcBorders>
              <w:top w:val="single" w:sz="4" w:space="0" w:color="auto"/>
              <w:left w:val="single" w:sz="4" w:space="0" w:color="auto"/>
              <w:bottom w:val="single" w:sz="4" w:space="0" w:color="auto"/>
              <w:right w:val="single" w:sz="4" w:space="0" w:color="auto"/>
            </w:tcBorders>
            <w:vAlign w:val="center"/>
          </w:tcPr>
          <w:p w14:paraId="5B317A95" w14:textId="72AACEBF" w:rsidR="00070473" w:rsidRPr="005B3C33" w:rsidRDefault="00070473" w:rsidP="00070473">
            <w:pPr>
              <w:rPr>
                <w:rFonts w:ascii="Roboto" w:hAnsi="Roboto" w:cstheme="minorHAnsi"/>
                <w:sz w:val="20"/>
                <w:szCs w:val="20"/>
              </w:rPr>
            </w:pPr>
            <w:r w:rsidRPr="005B3C33">
              <w:rPr>
                <w:rFonts w:ascii="Roboto" w:hAnsi="Roboto" w:cstheme="minorHAnsi"/>
                <w:sz w:val="20"/>
                <w:szCs w:val="20"/>
              </w:rPr>
              <w:t>Microbiology and Immunology</w:t>
            </w:r>
          </w:p>
        </w:tc>
        <w:tc>
          <w:tcPr>
            <w:tcW w:w="2826" w:type="dxa"/>
            <w:tcBorders>
              <w:top w:val="single" w:sz="4" w:space="0" w:color="auto"/>
              <w:left w:val="single" w:sz="4" w:space="0" w:color="auto"/>
              <w:bottom w:val="single" w:sz="4" w:space="0" w:color="auto"/>
              <w:right w:val="single" w:sz="4" w:space="0" w:color="auto"/>
            </w:tcBorders>
            <w:vAlign w:val="center"/>
          </w:tcPr>
          <w:p w14:paraId="14389194" w14:textId="770601F4" w:rsidR="00070473" w:rsidRPr="005B3C33" w:rsidRDefault="00070473" w:rsidP="00070473">
            <w:pPr>
              <w:rPr>
                <w:rFonts w:ascii="Roboto" w:hAnsi="Roboto" w:cstheme="minorHAnsi"/>
                <w:sz w:val="20"/>
                <w:szCs w:val="20"/>
              </w:rPr>
            </w:pPr>
            <w:r w:rsidRPr="005B3C33">
              <w:rPr>
                <w:rFonts w:ascii="Roboto" w:hAnsi="Roboto" w:cstheme="minorHAnsi"/>
                <w:sz w:val="20"/>
                <w:szCs w:val="20"/>
              </w:rPr>
              <w:t>Microbiology</w:t>
            </w:r>
          </w:p>
        </w:tc>
      </w:tr>
      <w:tr w:rsidR="00070473" w:rsidRPr="005B3C33" w14:paraId="7AD256BE"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54F903A5" w14:textId="1490E8CC" w:rsidR="00070473" w:rsidRPr="005B3C33" w:rsidRDefault="00070473" w:rsidP="00070473">
            <w:pPr>
              <w:jc w:val="center"/>
              <w:rPr>
                <w:rFonts w:ascii="Roboto" w:hAnsi="Roboto" w:cstheme="minorHAnsi"/>
                <w:sz w:val="20"/>
                <w:szCs w:val="20"/>
              </w:rPr>
            </w:pPr>
            <w:r>
              <w:rPr>
                <w:rFonts w:ascii="Roboto" w:hAnsi="Roboto" w:cstheme="minorHAnsi"/>
                <w:sz w:val="20"/>
                <w:szCs w:val="20"/>
              </w:rPr>
              <w:t>17</w:t>
            </w:r>
          </w:p>
        </w:tc>
        <w:tc>
          <w:tcPr>
            <w:tcW w:w="2665" w:type="dxa"/>
            <w:tcBorders>
              <w:top w:val="single" w:sz="4" w:space="0" w:color="auto"/>
              <w:left w:val="single" w:sz="4" w:space="0" w:color="auto"/>
              <w:bottom w:val="single" w:sz="4" w:space="0" w:color="auto"/>
              <w:right w:val="single" w:sz="4" w:space="0" w:color="auto"/>
            </w:tcBorders>
            <w:vAlign w:val="center"/>
          </w:tcPr>
          <w:p w14:paraId="700DA2B0" w14:textId="767006E7" w:rsidR="00070473" w:rsidRPr="005B3C33" w:rsidRDefault="00070473" w:rsidP="00070473">
            <w:pPr>
              <w:rPr>
                <w:rFonts w:ascii="Roboto" w:hAnsi="Roboto" w:cstheme="minorHAnsi"/>
                <w:sz w:val="20"/>
                <w:szCs w:val="20"/>
              </w:rPr>
            </w:pPr>
            <w:r w:rsidRPr="005B3C33">
              <w:rPr>
                <w:rFonts w:ascii="Roboto" w:hAnsi="Roboto" w:cstheme="minorHAnsi"/>
                <w:sz w:val="20"/>
                <w:szCs w:val="20"/>
              </w:rPr>
              <w:t>Elizabeth Wagstaff</w:t>
            </w:r>
          </w:p>
        </w:tc>
        <w:tc>
          <w:tcPr>
            <w:tcW w:w="3308" w:type="dxa"/>
            <w:tcBorders>
              <w:top w:val="single" w:sz="4" w:space="0" w:color="auto"/>
              <w:left w:val="single" w:sz="4" w:space="0" w:color="auto"/>
              <w:bottom w:val="single" w:sz="4" w:space="0" w:color="auto"/>
              <w:right w:val="single" w:sz="4" w:space="0" w:color="auto"/>
            </w:tcBorders>
            <w:vAlign w:val="center"/>
          </w:tcPr>
          <w:p w14:paraId="56271A4B" w14:textId="38ECB651" w:rsidR="00070473" w:rsidRPr="005B3C33" w:rsidRDefault="00070473" w:rsidP="00070473">
            <w:pPr>
              <w:rPr>
                <w:rFonts w:ascii="Roboto" w:hAnsi="Roboto" w:cstheme="minorHAnsi"/>
                <w:sz w:val="20"/>
                <w:szCs w:val="20"/>
              </w:rPr>
            </w:pPr>
            <w:r w:rsidRPr="005B3C33">
              <w:rPr>
                <w:rFonts w:ascii="Roboto" w:hAnsi="Roboto" w:cstheme="minorHAnsi"/>
                <w:sz w:val="20"/>
                <w:szCs w:val="20"/>
              </w:rPr>
              <w:t>Sabrina Tan, MD</w:t>
            </w:r>
          </w:p>
        </w:tc>
        <w:tc>
          <w:tcPr>
            <w:tcW w:w="2207" w:type="dxa"/>
            <w:tcBorders>
              <w:top w:val="single" w:sz="4" w:space="0" w:color="auto"/>
              <w:left w:val="single" w:sz="4" w:space="0" w:color="auto"/>
              <w:bottom w:val="single" w:sz="4" w:space="0" w:color="auto"/>
              <w:right w:val="single" w:sz="4" w:space="0" w:color="auto"/>
            </w:tcBorders>
            <w:vAlign w:val="center"/>
          </w:tcPr>
          <w:p w14:paraId="35289FDD" w14:textId="67286EEA" w:rsidR="00070473" w:rsidRPr="005B3C33" w:rsidRDefault="00070473" w:rsidP="00070473">
            <w:pPr>
              <w:rPr>
                <w:rFonts w:ascii="Roboto" w:hAnsi="Roboto" w:cstheme="minorHAnsi"/>
                <w:sz w:val="20"/>
                <w:szCs w:val="20"/>
              </w:rPr>
            </w:pPr>
            <w:r w:rsidRPr="005B3C33">
              <w:rPr>
                <w:rFonts w:ascii="Roboto" w:hAnsi="Roboto" w:cstheme="minorHAnsi"/>
                <w:sz w:val="20"/>
                <w:szCs w:val="20"/>
              </w:rPr>
              <w:t>Associate Professor</w:t>
            </w:r>
          </w:p>
        </w:tc>
        <w:tc>
          <w:tcPr>
            <w:tcW w:w="3510" w:type="dxa"/>
            <w:tcBorders>
              <w:top w:val="single" w:sz="4" w:space="0" w:color="auto"/>
              <w:left w:val="single" w:sz="4" w:space="0" w:color="auto"/>
              <w:bottom w:val="single" w:sz="4" w:space="0" w:color="auto"/>
              <w:right w:val="single" w:sz="4" w:space="0" w:color="auto"/>
            </w:tcBorders>
            <w:vAlign w:val="center"/>
          </w:tcPr>
          <w:p w14:paraId="7289BB59" w14:textId="07BAB7A8" w:rsidR="00070473" w:rsidRPr="005B3C33" w:rsidRDefault="00070473" w:rsidP="00070473">
            <w:pPr>
              <w:rPr>
                <w:rFonts w:ascii="Roboto" w:hAnsi="Roboto" w:cstheme="minorHAnsi"/>
                <w:sz w:val="20"/>
                <w:szCs w:val="20"/>
              </w:rPr>
            </w:pPr>
            <w:r w:rsidRPr="005B3C33">
              <w:rPr>
                <w:rFonts w:ascii="Roboto" w:hAnsi="Roboto" w:cstheme="minorHAnsi"/>
                <w:sz w:val="20"/>
                <w:szCs w:val="20"/>
              </w:rPr>
              <w:t>Internal Medicine</w:t>
            </w:r>
          </w:p>
        </w:tc>
        <w:tc>
          <w:tcPr>
            <w:tcW w:w="2826" w:type="dxa"/>
            <w:tcBorders>
              <w:top w:val="single" w:sz="4" w:space="0" w:color="auto"/>
              <w:left w:val="single" w:sz="4" w:space="0" w:color="auto"/>
              <w:bottom w:val="single" w:sz="4" w:space="0" w:color="auto"/>
              <w:right w:val="single" w:sz="4" w:space="0" w:color="auto"/>
            </w:tcBorders>
            <w:vAlign w:val="center"/>
          </w:tcPr>
          <w:p w14:paraId="28E52BE9" w14:textId="169C0BF7" w:rsidR="00070473" w:rsidRPr="005B3C33" w:rsidRDefault="00070473" w:rsidP="00070473">
            <w:pPr>
              <w:rPr>
                <w:rFonts w:ascii="Roboto" w:hAnsi="Roboto" w:cstheme="minorHAnsi"/>
                <w:sz w:val="20"/>
                <w:szCs w:val="20"/>
              </w:rPr>
            </w:pPr>
            <w:r w:rsidRPr="005B3C33">
              <w:rPr>
                <w:rFonts w:ascii="Roboto" w:hAnsi="Roboto" w:cstheme="minorHAnsi"/>
                <w:sz w:val="20"/>
                <w:szCs w:val="20"/>
              </w:rPr>
              <w:t>Immunology</w:t>
            </w:r>
            <w:r w:rsidR="001743BE">
              <w:rPr>
                <w:rFonts w:ascii="Roboto" w:hAnsi="Roboto" w:cstheme="minorHAnsi"/>
                <w:sz w:val="20"/>
                <w:szCs w:val="20"/>
              </w:rPr>
              <w:t>, Microbiology</w:t>
            </w:r>
          </w:p>
        </w:tc>
      </w:tr>
      <w:tr w:rsidR="00070473" w:rsidRPr="005B3C33" w14:paraId="70EF77B1"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364215BF" w14:textId="1DAEF61C" w:rsidR="00070473" w:rsidRPr="005B3C33" w:rsidRDefault="00070473" w:rsidP="00070473">
            <w:pPr>
              <w:jc w:val="center"/>
              <w:rPr>
                <w:rFonts w:ascii="Roboto" w:hAnsi="Roboto" w:cstheme="minorHAnsi"/>
                <w:sz w:val="20"/>
                <w:szCs w:val="20"/>
              </w:rPr>
            </w:pPr>
            <w:r>
              <w:rPr>
                <w:rFonts w:ascii="Roboto" w:hAnsi="Roboto" w:cstheme="minorHAnsi"/>
                <w:sz w:val="20"/>
                <w:szCs w:val="20"/>
              </w:rPr>
              <w:t>18</w:t>
            </w:r>
          </w:p>
        </w:tc>
        <w:tc>
          <w:tcPr>
            <w:tcW w:w="2665" w:type="dxa"/>
            <w:tcBorders>
              <w:top w:val="single" w:sz="4" w:space="0" w:color="auto"/>
              <w:left w:val="single" w:sz="4" w:space="0" w:color="auto"/>
              <w:bottom w:val="single" w:sz="4" w:space="0" w:color="auto"/>
              <w:right w:val="single" w:sz="4" w:space="0" w:color="auto"/>
            </w:tcBorders>
            <w:vAlign w:val="center"/>
          </w:tcPr>
          <w:p w14:paraId="204917D5" w14:textId="76237E6D" w:rsidR="00070473" w:rsidRPr="005B3C33" w:rsidRDefault="00070473" w:rsidP="00070473">
            <w:pPr>
              <w:rPr>
                <w:rFonts w:ascii="Roboto" w:hAnsi="Roboto" w:cstheme="minorHAnsi"/>
                <w:sz w:val="20"/>
                <w:szCs w:val="20"/>
              </w:rPr>
            </w:pPr>
            <w:r w:rsidRPr="005B3C33">
              <w:rPr>
                <w:rFonts w:ascii="Roboto" w:hAnsi="Roboto" w:cstheme="minorHAnsi"/>
                <w:sz w:val="20"/>
                <w:szCs w:val="20"/>
              </w:rPr>
              <w:t>Fernando Santana</w:t>
            </w:r>
          </w:p>
        </w:tc>
        <w:tc>
          <w:tcPr>
            <w:tcW w:w="3308" w:type="dxa"/>
            <w:tcBorders>
              <w:top w:val="single" w:sz="4" w:space="0" w:color="auto"/>
              <w:left w:val="single" w:sz="4" w:space="0" w:color="auto"/>
              <w:bottom w:val="single" w:sz="4" w:space="0" w:color="auto"/>
              <w:right w:val="single" w:sz="4" w:space="0" w:color="auto"/>
            </w:tcBorders>
            <w:vAlign w:val="center"/>
          </w:tcPr>
          <w:p w14:paraId="2F23F8E2" w14:textId="46D6DEE9" w:rsidR="00070473" w:rsidRPr="005B3C33" w:rsidRDefault="00070473" w:rsidP="00070473">
            <w:pPr>
              <w:rPr>
                <w:rFonts w:ascii="Roboto" w:hAnsi="Roboto" w:cstheme="minorHAnsi"/>
                <w:sz w:val="20"/>
                <w:szCs w:val="20"/>
              </w:rPr>
            </w:pPr>
            <w:r w:rsidRPr="005B3C33">
              <w:rPr>
                <w:rFonts w:ascii="Roboto" w:hAnsi="Roboto" w:cstheme="minorHAnsi"/>
                <w:sz w:val="20"/>
                <w:szCs w:val="20"/>
              </w:rPr>
              <w:t>Feliz Korkmaz, PhD</w:t>
            </w:r>
          </w:p>
        </w:tc>
        <w:tc>
          <w:tcPr>
            <w:tcW w:w="2207" w:type="dxa"/>
            <w:tcBorders>
              <w:top w:val="single" w:sz="4" w:space="0" w:color="auto"/>
              <w:left w:val="single" w:sz="4" w:space="0" w:color="auto"/>
              <w:bottom w:val="single" w:sz="4" w:space="0" w:color="auto"/>
              <w:right w:val="single" w:sz="4" w:space="0" w:color="auto"/>
            </w:tcBorders>
            <w:vAlign w:val="center"/>
          </w:tcPr>
          <w:p w14:paraId="120FB9EA" w14:textId="74938F92" w:rsidR="00070473" w:rsidRPr="005B3C33" w:rsidRDefault="00070473" w:rsidP="00070473">
            <w:pPr>
              <w:rPr>
                <w:rFonts w:ascii="Roboto" w:hAnsi="Roboto" w:cstheme="minorHAnsi"/>
                <w:sz w:val="20"/>
                <w:szCs w:val="20"/>
              </w:rPr>
            </w:pPr>
            <w:r w:rsidRPr="005B3C33">
              <w:rPr>
                <w:rFonts w:ascii="Roboto" w:hAnsi="Roboto" w:cstheme="minorHAnsi"/>
                <w:sz w:val="20"/>
                <w:szCs w:val="20"/>
              </w:rPr>
              <w:t>Assistant Professor</w:t>
            </w:r>
          </w:p>
        </w:tc>
        <w:tc>
          <w:tcPr>
            <w:tcW w:w="3510" w:type="dxa"/>
            <w:tcBorders>
              <w:top w:val="single" w:sz="4" w:space="0" w:color="auto"/>
              <w:left w:val="single" w:sz="4" w:space="0" w:color="auto"/>
              <w:bottom w:val="single" w:sz="4" w:space="0" w:color="auto"/>
              <w:right w:val="single" w:sz="4" w:space="0" w:color="auto"/>
            </w:tcBorders>
            <w:vAlign w:val="center"/>
          </w:tcPr>
          <w:p w14:paraId="005C0840" w14:textId="4BC19546" w:rsidR="00070473" w:rsidRPr="005B3C33" w:rsidRDefault="00070473" w:rsidP="00070473">
            <w:pPr>
              <w:rPr>
                <w:rFonts w:ascii="Roboto" w:hAnsi="Roboto" w:cstheme="minorHAnsi"/>
                <w:sz w:val="20"/>
                <w:szCs w:val="20"/>
              </w:rPr>
            </w:pPr>
            <w:r w:rsidRPr="005B3C33">
              <w:rPr>
                <w:rFonts w:ascii="Roboto" w:hAnsi="Roboto" w:cstheme="minorHAnsi"/>
                <w:sz w:val="20"/>
                <w:szCs w:val="20"/>
              </w:rPr>
              <w:t>Microbiology and Immunology</w:t>
            </w:r>
          </w:p>
        </w:tc>
        <w:tc>
          <w:tcPr>
            <w:tcW w:w="2826" w:type="dxa"/>
            <w:tcBorders>
              <w:top w:val="single" w:sz="4" w:space="0" w:color="auto"/>
              <w:left w:val="single" w:sz="4" w:space="0" w:color="auto"/>
              <w:bottom w:val="single" w:sz="4" w:space="0" w:color="auto"/>
              <w:right w:val="single" w:sz="4" w:space="0" w:color="auto"/>
            </w:tcBorders>
            <w:vAlign w:val="center"/>
          </w:tcPr>
          <w:p w14:paraId="65B5223D" w14:textId="7D57BFC2" w:rsidR="00070473" w:rsidRPr="005B3C33" w:rsidRDefault="00070473" w:rsidP="00070473">
            <w:pPr>
              <w:rPr>
                <w:rFonts w:ascii="Roboto" w:hAnsi="Roboto" w:cstheme="minorHAnsi"/>
                <w:sz w:val="20"/>
                <w:szCs w:val="20"/>
              </w:rPr>
            </w:pPr>
            <w:r w:rsidRPr="005B3C33">
              <w:rPr>
                <w:rFonts w:ascii="Roboto" w:hAnsi="Roboto" w:cstheme="minorHAnsi"/>
                <w:sz w:val="20"/>
                <w:szCs w:val="20"/>
              </w:rPr>
              <w:t>Immunology,</w:t>
            </w:r>
            <w:r>
              <w:rPr>
                <w:rFonts w:ascii="Roboto" w:hAnsi="Roboto" w:cstheme="minorHAnsi"/>
                <w:sz w:val="20"/>
                <w:szCs w:val="20"/>
              </w:rPr>
              <w:t xml:space="preserve"> </w:t>
            </w:r>
            <w:r w:rsidRPr="005B3C33">
              <w:rPr>
                <w:rFonts w:ascii="Roboto" w:hAnsi="Roboto" w:cstheme="minorHAnsi"/>
                <w:sz w:val="20"/>
                <w:szCs w:val="20"/>
              </w:rPr>
              <w:t>Microbiology</w:t>
            </w:r>
          </w:p>
        </w:tc>
      </w:tr>
      <w:tr w:rsidR="00070473" w:rsidRPr="005B3C33" w14:paraId="16059813"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08F67E48" w14:textId="769D24F7" w:rsidR="00070473" w:rsidRPr="005B3C33" w:rsidRDefault="00070473" w:rsidP="00070473">
            <w:pPr>
              <w:jc w:val="center"/>
              <w:rPr>
                <w:rFonts w:ascii="Roboto" w:hAnsi="Roboto" w:cstheme="minorHAnsi"/>
                <w:sz w:val="20"/>
                <w:szCs w:val="20"/>
              </w:rPr>
            </w:pPr>
            <w:r>
              <w:rPr>
                <w:rFonts w:ascii="Roboto" w:hAnsi="Roboto" w:cstheme="minorHAnsi"/>
                <w:sz w:val="20"/>
                <w:szCs w:val="20"/>
              </w:rPr>
              <w:t>19</w:t>
            </w:r>
          </w:p>
        </w:tc>
        <w:tc>
          <w:tcPr>
            <w:tcW w:w="2665" w:type="dxa"/>
            <w:tcBorders>
              <w:top w:val="single" w:sz="4" w:space="0" w:color="auto"/>
              <w:left w:val="single" w:sz="4" w:space="0" w:color="auto"/>
              <w:bottom w:val="single" w:sz="4" w:space="0" w:color="auto"/>
              <w:right w:val="single" w:sz="4" w:space="0" w:color="auto"/>
            </w:tcBorders>
            <w:vAlign w:val="center"/>
          </w:tcPr>
          <w:p w14:paraId="73574E0B" w14:textId="68B060A7" w:rsidR="00070473" w:rsidRPr="005B3C33" w:rsidRDefault="00070473" w:rsidP="00070473">
            <w:pPr>
              <w:rPr>
                <w:rFonts w:ascii="Roboto" w:hAnsi="Roboto" w:cstheme="minorHAnsi"/>
                <w:sz w:val="20"/>
                <w:szCs w:val="20"/>
              </w:rPr>
            </w:pPr>
            <w:r>
              <w:rPr>
                <w:rFonts w:ascii="Roboto" w:hAnsi="Roboto" w:cstheme="minorHAnsi"/>
                <w:sz w:val="20"/>
                <w:szCs w:val="20"/>
              </w:rPr>
              <w:t>Maya Mason</w:t>
            </w:r>
          </w:p>
        </w:tc>
        <w:tc>
          <w:tcPr>
            <w:tcW w:w="3308" w:type="dxa"/>
            <w:tcBorders>
              <w:top w:val="single" w:sz="4" w:space="0" w:color="auto"/>
              <w:left w:val="single" w:sz="4" w:space="0" w:color="auto"/>
              <w:bottom w:val="single" w:sz="4" w:space="0" w:color="auto"/>
              <w:right w:val="single" w:sz="4" w:space="0" w:color="auto"/>
            </w:tcBorders>
            <w:vAlign w:val="center"/>
          </w:tcPr>
          <w:p w14:paraId="7759FD8B" w14:textId="21C89E07" w:rsidR="00070473" w:rsidRPr="005B3C33" w:rsidRDefault="00070473" w:rsidP="00070473">
            <w:pPr>
              <w:rPr>
                <w:rFonts w:ascii="Roboto" w:hAnsi="Roboto" w:cstheme="minorHAnsi"/>
                <w:sz w:val="20"/>
                <w:szCs w:val="20"/>
              </w:rPr>
            </w:pPr>
            <w:r>
              <w:rPr>
                <w:rFonts w:ascii="Roboto" w:hAnsi="Roboto" w:cstheme="minorHAnsi"/>
                <w:sz w:val="20"/>
                <w:szCs w:val="20"/>
              </w:rPr>
              <w:t>Balaji Manicassamy, PhD</w:t>
            </w:r>
          </w:p>
        </w:tc>
        <w:tc>
          <w:tcPr>
            <w:tcW w:w="2207" w:type="dxa"/>
            <w:tcBorders>
              <w:top w:val="single" w:sz="4" w:space="0" w:color="auto"/>
              <w:left w:val="single" w:sz="4" w:space="0" w:color="auto"/>
              <w:bottom w:val="single" w:sz="4" w:space="0" w:color="auto"/>
              <w:right w:val="single" w:sz="4" w:space="0" w:color="auto"/>
            </w:tcBorders>
            <w:vAlign w:val="center"/>
          </w:tcPr>
          <w:p w14:paraId="5260BFF2" w14:textId="025C9576" w:rsidR="00070473" w:rsidRPr="005B3C33" w:rsidRDefault="00070473" w:rsidP="00070473">
            <w:pPr>
              <w:rPr>
                <w:rFonts w:ascii="Roboto" w:hAnsi="Roboto" w:cstheme="minorHAnsi"/>
                <w:sz w:val="20"/>
                <w:szCs w:val="20"/>
              </w:rPr>
            </w:pPr>
            <w:r>
              <w:rPr>
                <w:rFonts w:ascii="Roboto" w:hAnsi="Roboto" w:cstheme="minorHAnsi"/>
                <w:sz w:val="20"/>
                <w:szCs w:val="20"/>
              </w:rPr>
              <w:t>Professor</w:t>
            </w:r>
          </w:p>
        </w:tc>
        <w:tc>
          <w:tcPr>
            <w:tcW w:w="3510" w:type="dxa"/>
            <w:tcBorders>
              <w:top w:val="single" w:sz="4" w:space="0" w:color="auto"/>
              <w:left w:val="single" w:sz="4" w:space="0" w:color="auto"/>
              <w:bottom w:val="single" w:sz="4" w:space="0" w:color="auto"/>
              <w:right w:val="single" w:sz="4" w:space="0" w:color="auto"/>
            </w:tcBorders>
            <w:vAlign w:val="center"/>
          </w:tcPr>
          <w:p w14:paraId="64B089E4" w14:textId="57D1B399" w:rsidR="00070473" w:rsidRPr="005B3C33" w:rsidRDefault="00070473" w:rsidP="00070473">
            <w:pPr>
              <w:rPr>
                <w:rFonts w:ascii="Roboto" w:hAnsi="Roboto" w:cstheme="minorHAnsi"/>
                <w:sz w:val="20"/>
                <w:szCs w:val="20"/>
              </w:rPr>
            </w:pPr>
            <w:r>
              <w:rPr>
                <w:rFonts w:ascii="Roboto" w:hAnsi="Roboto" w:cstheme="minorHAnsi"/>
                <w:sz w:val="20"/>
                <w:szCs w:val="20"/>
              </w:rPr>
              <w:t>Microbiology and Immunology</w:t>
            </w:r>
          </w:p>
        </w:tc>
        <w:tc>
          <w:tcPr>
            <w:tcW w:w="2826" w:type="dxa"/>
            <w:tcBorders>
              <w:top w:val="single" w:sz="4" w:space="0" w:color="auto"/>
              <w:left w:val="single" w:sz="4" w:space="0" w:color="auto"/>
              <w:bottom w:val="single" w:sz="4" w:space="0" w:color="auto"/>
              <w:right w:val="single" w:sz="4" w:space="0" w:color="auto"/>
            </w:tcBorders>
            <w:vAlign w:val="center"/>
          </w:tcPr>
          <w:p w14:paraId="63A6EE01" w14:textId="1ABD3C87" w:rsidR="00070473" w:rsidRPr="005B3C33" w:rsidRDefault="00070473" w:rsidP="00070473">
            <w:pPr>
              <w:rPr>
                <w:rFonts w:ascii="Roboto" w:hAnsi="Roboto" w:cstheme="minorHAnsi"/>
                <w:sz w:val="20"/>
                <w:szCs w:val="20"/>
              </w:rPr>
            </w:pPr>
            <w:r>
              <w:rPr>
                <w:rFonts w:ascii="Roboto" w:hAnsi="Roboto" w:cstheme="minorHAnsi"/>
                <w:sz w:val="20"/>
                <w:szCs w:val="20"/>
              </w:rPr>
              <w:t>Immunology, Microbiology</w:t>
            </w:r>
          </w:p>
        </w:tc>
      </w:tr>
      <w:tr w:rsidR="00070473" w:rsidRPr="005B3C33" w14:paraId="542B1448"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6FA7C01B" w14:textId="67CBF420" w:rsidR="00070473" w:rsidRPr="005B3C33" w:rsidRDefault="00070473" w:rsidP="00070473">
            <w:pPr>
              <w:jc w:val="center"/>
              <w:rPr>
                <w:rFonts w:ascii="Roboto" w:hAnsi="Roboto" w:cstheme="minorHAnsi"/>
                <w:sz w:val="20"/>
                <w:szCs w:val="20"/>
              </w:rPr>
            </w:pPr>
            <w:r>
              <w:rPr>
                <w:rFonts w:ascii="Roboto" w:hAnsi="Roboto" w:cstheme="minorHAnsi"/>
                <w:sz w:val="20"/>
                <w:szCs w:val="20"/>
              </w:rPr>
              <w:t>20</w:t>
            </w:r>
          </w:p>
        </w:tc>
        <w:tc>
          <w:tcPr>
            <w:tcW w:w="2665" w:type="dxa"/>
            <w:tcBorders>
              <w:top w:val="single" w:sz="4" w:space="0" w:color="auto"/>
              <w:left w:val="single" w:sz="4" w:space="0" w:color="auto"/>
              <w:bottom w:val="single" w:sz="4" w:space="0" w:color="auto"/>
              <w:right w:val="single" w:sz="4" w:space="0" w:color="auto"/>
            </w:tcBorders>
            <w:vAlign w:val="center"/>
          </w:tcPr>
          <w:p w14:paraId="1181B649" w14:textId="51B88D13" w:rsidR="00070473" w:rsidRPr="005B3C33" w:rsidRDefault="00070473" w:rsidP="00070473">
            <w:pPr>
              <w:rPr>
                <w:rFonts w:ascii="Roboto" w:hAnsi="Roboto" w:cstheme="minorHAnsi"/>
                <w:sz w:val="20"/>
                <w:szCs w:val="20"/>
              </w:rPr>
            </w:pPr>
            <w:r>
              <w:rPr>
                <w:rFonts w:ascii="Roboto" w:hAnsi="Roboto" w:cstheme="minorHAnsi"/>
                <w:sz w:val="20"/>
                <w:szCs w:val="20"/>
              </w:rPr>
              <w:t>Sheila Gonzalez</w:t>
            </w:r>
          </w:p>
        </w:tc>
        <w:tc>
          <w:tcPr>
            <w:tcW w:w="3308" w:type="dxa"/>
            <w:tcBorders>
              <w:top w:val="single" w:sz="4" w:space="0" w:color="auto"/>
              <w:left w:val="single" w:sz="4" w:space="0" w:color="auto"/>
              <w:bottom w:val="single" w:sz="4" w:space="0" w:color="auto"/>
              <w:right w:val="single" w:sz="4" w:space="0" w:color="auto"/>
            </w:tcBorders>
            <w:vAlign w:val="center"/>
          </w:tcPr>
          <w:p w14:paraId="383AC658" w14:textId="60BEAFE7" w:rsidR="00070473" w:rsidRPr="005B3C33" w:rsidRDefault="00070473" w:rsidP="00070473">
            <w:pPr>
              <w:rPr>
                <w:rFonts w:ascii="Roboto" w:hAnsi="Roboto" w:cstheme="minorHAnsi"/>
                <w:sz w:val="20"/>
                <w:szCs w:val="20"/>
              </w:rPr>
            </w:pPr>
            <w:r>
              <w:rPr>
                <w:rFonts w:ascii="Roboto" w:hAnsi="Roboto" w:cstheme="minorHAnsi"/>
                <w:sz w:val="20"/>
                <w:szCs w:val="20"/>
              </w:rPr>
              <w:t>Jessica Tucker, PhD</w:t>
            </w:r>
          </w:p>
        </w:tc>
        <w:tc>
          <w:tcPr>
            <w:tcW w:w="2207" w:type="dxa"/>
            <w:tcBorders>
              <w:top w:val="single" w:sz="4" w:space="0" w:color="auto"/>
              <w:left w:val="single" w:sz="4" w:space="0" w:color="auto"/>
              <w:bottom w:val="single" w:sz="4" w:space="0" w:color="auto"/>
              <w:right w:val="single" w:sz="4" w:space="0" w:color="auto"/>
            </w:tcBorders>
            <w:vAlign w:val="center"/>
          </w:tcPr>
          <w:p w14:paraId="41D7DDCF" w14:textId="55D13C94" w:rsidR="00070473" w:rsidRPr="005B3C33" w:rsidRDefault="00070473" w:rsidP="00070473">
            <w:pPr>
              <w:rPr>
                <w:rFonts w:ascii="Roboto" w:hAnsi="Roboto" w:cstheme="minorHAnsi"/>
                <w:sz w:val="20"/>
                <w:szCs w:val="20"/>
              </w:rPr>
            </w:pPr>
            <w:r>
              <w:rPr>
                <w:rFonts w:ascii="Roboto" w:hAnsi="Roboto" w:cstheme="minorHAnsi"/>
                <w:sz w:val="20"/>
                <w:szCs w:val="20"/>
              </w:rPr>
              <w:t>Assistant Professor</w:t>
            </w:r>
          </w:p>
        </w:tc>
        <w:tc>
          <w:tcPr>
            <w:tcW w:w="3510" w:type="dxa"/>
            <w:tcBorders>
              <w:top w:val="single" w:sz="4" w:space="0" w:color="auto"/>
              <w:left w:val="single" w:sz="4" w:space="0" w:color="auto"/>
              <w:bottom w:val="single" w:sz="4" w:space="0" w:color="auto"/>
              <w:right w:val="single" w:sz="4" w:space="0" w:color="auto"/>
            </w:tcBorders>
            <w:vAlign w:val="center"/>
          </w:tcPr>
          <w:p w14:paraId="11651EC0" w14:textId="48B53065" w:rsidR="00070473" w:rsidRPr="005B3C33" w:rsidRDefault="00070473" w:rsidP="00070473">
            <w:pPr>
              <w:rPr>
                <w:rFonts w:ascii="Roboto" w:hAnsi="Roboto" w:cstheme="minorHAnsi"/>
                <w:sz w:val="20"/>
                <w:szCs w:val="20"/>
              </w:rPr>
            </w:pPr>
            <w:r>
              <w:rPr>
                <w:rFonts w:ascii="Roboto" w:hAnsi="Roboto" w:cstheme="minorHAnsi"/>
                <w:sz w:val="20"/>
                <w:szCs w:val="20"/>
              </w:rPr>
              <w:t>Microbiology and Immunology</w:t>
            </w:r>
          </w:p>
        </w:tc>
        <w:tc>
          <w:tcPr>
            <w:tcW w:w="2826" w:type="dxa"/>
            <w:tcBorders>
              <w:top w:val="single" w:sz="4" w:space="0" w:color="auto"/>
              <w:left w:val="single" w:sz="4" w:space="0" w:color="auto"/>
              <w:bottom w:val="single" w:sz="4" w:space="0" w:color="auto"/>
              <w:right w:val="single" w:sz="4" w:space="0" w:color="auto"/>
            </w:tcBorders>
            <w:vAlign w:val="center"/>
          </w:tcPr>
          <w:p w14:paraId="6F596957" w14:textId="457AB9AF" w:rsidR="00070473" w:rsidRPr="005B3C33" w:rsidRDefault="00070473" w:rsidP="00070473">
            <w:pPr>
              <w:rPr>
                <w:rFonts w:ascii="Roboto" w:hAnsi="Roboto" w:cstheme="minorHAnsi"/>
                <w:sz w:val="20"/>
                <w:szCs w:val="20"/>
              </w:rPr>
            </w:pPr>
            <w:r>
              <w:rPr>
                <w:rFonts w:ascii="Roboto" w:hAnsi="Roboto" w:cstheme="minorHAnsi"/>
                <w:sz w:val="20"/>
                <w:szCs w:val="20"/>
              </w:rPr>
              <w:t>Microbiology</w:t>
            </w:r>
          </w:p>
        </w:tc>
      </w:tr>
      <w:tr w:rsidR="00070473" w:rsidRPr="005B3C33" w14:paraId="52D486C3"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13B5FABB" w14:textId="31D297C9" w:rsidR="00070473" w:rsidRPr="005B3C33" w:rsidRDefault="00070473" w:rsidP="00070473">
            <w:pPr>
              <w:jc w:val="center"/>
              <w:rPr>
                <w:rFonts w:ascii="Roboto" w:hAnsi="Roboto" w:cstheme="minorHAnsi"/>
                <w:sz w:val="20"/>
                <w:szCs w:val="20"/>
              </w:rPr>
            </w:pPr>
            <w:r>
              <w:rPr>
                <w:rFonts w:ascii="Roboto" w:hAnsi="Roboto" w:cstheme="minorHAnsi"/>
                <w:sz w:val="20"/>
                <w:szCs w:val="20"/>
              </w:rPr>
              <w:t>21</w:t>
            </w:r>
          </w:p>
        </w:tc>
        <w:tc>
          <w:tcPr>
            <w:tcW w:w="2665" w:type="dxa"/>
            <w:tcBorders>
              <w:top w:val="single" w:sz="4" w:space="0" w:color="auto"/>
              <w:left w:val="single" w:sz="4" w:space="0" w:color="auto"/>
              <w:bottom w:val="single" w:sz="4" w:space="0" w:color="auto"/>
              <w:right w:val="single" w:sz="4" w:space="0" w:color="auto"/>
            </w:tcBorders>
            <w:vAlign w:val="center"/>
          </w:tcPr>
          <w:p w14:paraId="476092FA" w14:textId="72E5E9A0" w:rsidR="00070473" w:rsidRPr="005B3C33" w:rsidRDefault="00070473" w:rsidP="00070473">
            <w:pPr>
              <w:rPr>
                <w:rFonts w:ascii="Roboto" w:hAnsi="Roboto" w:cstheme="minorHAnsi"/>
                <w:sz w:val="20"/>
                <w:szCs w:val="20"/>
              </w:rPr>
            </w:pPr>
            <w:r>
              <w:rPr>
                <w:rFonts w:ascii="Roboto" w:hAnsi="Roboto" w:cstheme="minorHAnsi"/>
                <w:sz w:val="20"/>
                <w:szCs w:val="20"/>
              </w:rPr>
              <w:t>Daniel Sands</w:t>
            </w:r>
          </w:p>
        </w:tc>
        <w:tc>
          <w:tcPr>
            <w:tcW w:w="3308" w:type="dxa"/>
            <w:tcBorders>
              <w:top w:val="single" w:sz="4" w:space="0" w:color="auto"/>
              <w:left w:val="single" w:sz="4" w:space="0" w:color="auto"/>
              <w:bottom w:val="single" w:sz="4" w:space="0" w:color="auto"/>
              <w:right w:val="single" w:sz="4" w:space="0" w:color="auto"/>
            </w:tcBorders>
            <w:vAlign w:val="center"/>
          </w:tcPr>
          <w:p w14:paraId="5EF35FC1" w14:textId="4018E0A8" w:rsidR="00070473" w:rsidRPr="005B3C33" w:rsidRDefault="00070473" w:rsidP="00070473">
            <w:pPr>
              <w:rPr>
                <w:rFonts w:ascii="Roboto" w:hAnsi="Roboto" w:cstheme="minorHAnsi"/>
                <w:sz w:val="20"/>
                <w:szCs w:val="20"/>
              </w:rPr>
            </w:pPr>
            <w:r>
              <w:rPr>
                <w:rFonts w:ascii="Roboto" w:hAnsi="Roboto" w:cstheme="minorHAnsi"/>
                <w:sz w:val="20"/>
                <w:szCs w:val="20"/>
              </w:rPr>
              <w:t>Li Wu, PhD</w:t>
            </w:r>
          </w:p>
        </w:tc>
        <w:tc>
          <w:tcPr>
            <w:tcW w:w="2207" w:type="dxa"/>
            <w:tcBorders>
              <w:top w:val="single" w:sz="4" w:space="0" w:color="auto"/>
              <w:left w:val="single" w:sz="4" w:space="0" w:color="auto"/>
              <w:bottom w:val="single" w:sz="4" w:space="0" w:color="auto"/>
              <w:right w:val="single" w:sz="4" w:space="0" w:color="auto"/>
            </w:tcBorders>
            <w:vAlign w:val="center"/>
          </w:tcPr>
          <w:p w14:paraId="39AD4E46" w14:textId="6FE0F2A0" w:rsidR="00070473" w:rsidRPr="005B3C33" w:rsidRDefault="00070473" w:rsidP="00070473">
            <w:pPr>
              <w:rPr>
                <w:rFonts w:ascii="Roboto" w:hAnsi="Roboto" w:cstheme="minorHAnsi"/>
                <w:sz w:val="20"/>
                <w:szCs w:val="20"/>
              </w:rPr>
            </w:pPr>
            <w:r>
              <w:rPr>
                <w:rFonts w:ascii="Roboto" w:hAnsi="Roboto" w:cstheme="minorHAnsi"/>
                <w:sz w:val="20"/>
                <w:szCs w:val="20"/>
              </w:rPr>
              <w:t>Professor</w:t>
            </w:r>
          </w:p>
        </w:tc>
        <w:tc>
          <w:tcPr>
            <w:tcW w:w="3510" w:type="dxa"/>
            <w:tcBorders>
              <w:top w:val="single" w:sz="4" w:space="0" w:color="auto"/>
              <w:left w:val="single" w:sz="4" w:space="0" w:color="auto"/>
              <w:bottom w:val="single" w:sz="4" w:space="0" w:color="auto"/>
              <w:right w:val="single" w:sz="4" w:space="0" w:color="auto"/>
            </w:tcBorders>
            <w:vAlign w:val="center"/>
          </w:tcPr>
          <w:p w14:paraId="48A0A121" w14:textId="6CF7BBBE" w:rsidR="00070473" w:rsidRPr="005B3C33" w:rsidRDefault="00070473" w:rsidP="00070473">
            <w:pPr>
              <w:rPr>
                <w:rFonts w:ascii="Roboto" w:hAnsi="Roboto" w:cstheme="minorHAnsi"/>
                <w:sz w:val="20"/>
                <w:szCs w:val="20"/>
              </w:rPr>
            </w:pPr>
            <w:r>
              <w:rPr>
                <w:rFonts w:ascii="Roboto" w:hAnsi="Roboto" w:cstheme="minorHAnsi"/>
                <w:sz w:val="20"/>
                <w:szCs w:val="20"/>
              </w:rPr>
              <w:t>Microbiology and Immunology</w:t>
            </w:r>
          </w:p>
        </w:tc>
        <w:tc>
          <w:tcPr>
            <w:tcW w:w="2826" w:type="dxa"/>
            <w:tcBorders>
              <w:top w:val="single" w:sz="4" w:space="0" w:color="auto"/>
              <w:left w:val="single" w:sz="4" w:space="0" w:color="auto"/>
              <w:bottom w:val="single" w:sz="4" w:space="0" w:color="auto"/>
              <w:right w:val="single" w:sz="4" w:space="0" w:color="auto"/>
            </w:tcBorders>
            <w:vAlign w:val="center"/>
          </w:tcPr>
          <w:p w14:paraId="555256B0" w14:textId="182EFC18" w:rsidR="00070473" w:rsidRPr="005B3C33" w:rsidRDefault="00070473" w:rsidP="00070473">
            <w:pPr>
              <w:rPr>
                <w:rFonts w:ascii="Roboto" w:hAnsi="Roboto" w:cstheme="minorHAnsi"/>
                <w:sz w:val="20"/>
                <w:szCs w:val="20"/>
              </w:rPr>
            </w:pPr>
            <w:r>
              <w:rPr>
                <w:rFonts w:ascii="Roboto" w:hAnsi="Roboto" w:cstheme="minorHAnsi"/>
                <w:sz w:val="20"/>
                <w:szCs w:val="20"/>
              </w:rPr>
              <w:t>Immunology, Microbiology</w:t>
            </w:r>
          </w:p>
        </w:tc>
      </w:tr>
      <w:tr w:rsidR="00070473" w:rsidRPr="005B3C33" w14:paraId="472767B3"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3B0B9533" w14:textId="26408F57" w:rsidR="00070473" w:rsidRPr="005B3C33" w:rsidRDefault="00070473" w:rsidP="00070473">
            <w:pPr>
              <w:jc w:val="center"/>
              <w:rPr>
                <w:rFonts w:ascii="Roboto" w:hAnsi="Roboto" w:cstheme="minorHAnsi"/>
                <w:sz w:val="20"/>
                <w:szCs w:val="20"/>
              </w:rPr>
            </w:pPr>
            <w:r>
              <w:rPr>
                <w:rFonts w:ascii="Roboto" w:hAnsi="Roboto" w:cstheme="minorHAnsi"/>
                <w:sz w:val="20"/>
                <w:szCs w:val="20"/>
              </w:rPr>
              <w:t>22</w:t>
            </w:r>
          </w:p>
        </w:tc>
        <w:tc>
          <w:tcPr>
            <w:tcW w:w="2665" w:type="dxa"/>
            <w:tcBorders>
              <w:top w:val="single" w:sz="4" w:space="0" w:color="auto"/>
              <w:left w:val="single" w:sz="4" w:space="0" w:color="auto"/>
              <w:bottom w:val="single" w:sz="4" w:space="0" w:color="auto"/>
              <w:right w:val="single" w:sz="4" w:space="0" w:color="auto"/>
            </w:tcBorders>
            <w:vAlign w:val="center"/>
          </w:tcPr>
          <w:p w14:paraId="46678C69" w14:textId="117B73BC" w:rsidR="00070473" w:rsidRDefault="00070473" w:rsidP="00070473">
            <w:pPr>
              <w:rPr>
                <w:rFonts w:ascii="Roboto" w:hAnsi="Roboto" w:cstheme="minorHAnsi"/>
                <w:sz w:val="20"/>
                <w:szCs w:val="20"/>
              </w:rPr>
            </w:pPr>
            <w:r>
              <w:rPr>
                <w:rFonts w:ascii="Roboto" w:hAnsi="Roboto" w:cstheme="minorHAnsi"/>
                <w:sz w:val="20"/>
                <w:szCs w:val="20"/>
              </w:rPr>
              <w:t>Riley McFarlane</w:t>
            </w:r>
          </w:p>
        </w:tc>
        <w:tc>
          <w:tcPr>
            <w:tcW w:w="3308" w:type="dxa"/>
            <w:tcBorders>
              <w:top w:val="single" w:sz="4" w:space="0" w:color="auto"/>
              <w:left w:val="single" w:sz="4" w:space="0" w:color="auto"/>
              <w:bottom w:val="single" w:sz="4" w:space="0" w:color="auto"/>
              <w:right w:val="single" w:sz="4" w:space="0" w:color="auto"/>
            </w:tcBorders>
            <w:vAlign w:val="center"/>
          </w:tcPr>
          <w:p w14:paraId="0D826B8B" w14:textId="4813A280" w:rsidR="00070473" w:rsidRDefault="00070473" w:rsidP="00070473">
            <w:pPr>
              <w:rPr>
                <w:rFonts w:ascii="Roboto" w:hAnsi="Roboto" w:cstheme="minorHAnsi"/>
                <w:sz w:val="20"/>
                <w:szCs w:val="20"/>
              </w:rPr>
            </w:pPr>
            <w:r>
              <w:rPr>
                <w:rFonts w:ascii="Roboto" w:hAnsi="Roboto" w:cstheme="minorHAnsi"/>
                <w:sz w:val="20"/>
                <w:szCs w:val="20"/>
              </w:rPr>
              <w:t>Thomas Kehl-Fie, PhD</w:t>
            </w:r>
          </w:p>
        </w:tc>
        <w:tc>
          <w:tcPr>
            <w:tcW w:w="2207" w:type="dxa"/>
            <w:tcBorders>
              <w:top w:val="single" w:sz="4" w:space="0" w:color="auto"/>
              <w:left w:val="single" w:sz="4" w:space="0" w:color="auto"/>
              <w:bottom w:val="single" w:sz="4" w:space="0" w:color="auto"/>
              <w:right w:val="single" w:sz="4" w:space="0" w:color="auto"/>
            </w:tcBorders>
            <w:vAlign w:val="center"/>
          </w:tcPr>
          <w:p w14:paraId="5F646D57" w14:textId="344DF2F9" w:rsidR="00070473" w:rsidRDefault="00070473" w:rsidP="00070473">
            <w:pPr>
              <w:rPr>
                <w:rFonts w:ascii="Roboto" w:hAnsi="Roboto" w:cstheme="minorHAnsi"/>
                <w:sz w:val="20"/>
                <w:szCs w:val="20"/>
              </w:rPr>
            </w:pPr>
            <w:r>
              <w:rPr>
                <w:rFonts w:ascii="Roboto" w:hAnsi="Roboto" w:cstheme="minorHAnsi"/>
                <w:sz w:val="20"/>
                <w:szCs w:val="20"/>
              </w:rPr>
              <w:t>Associate Professor</w:t>
            </w:r>
          </w:p>
        </w:tc>
        <w:tc>
          <w:tcPr>
            <w:tcW w:w="3510" w:type="dxa"/>
            <w:tcBorders>
              <w:top w:val="single" w:sz="4" w:space="0" w:color="auto"/>
              <w:left w:val="single" w:sz="4" w:space="0" w:color="auto"/>
              <w:bottom w:val="single" w:sz="4" w:space="0" w:color="auto"/>
              <w:right w:val="single" w:sz="4" w:space="0" w:color="auto"/>
            </w:tcBorders>
            <w:vAlign w:val="center"/>
          </w:tcPr>
          <w:p w14:paraId="2AC38523" w14:textId="2D6F1892" w:rsidR="00070473" w:rsidRDefault="00070473" w:rsidP="00070473">
            <w:pPr>
              <w:rPr>
                <w:rFonts w:ascii="Roboto" w:hAnsi="Roboto" w:cstheme="minorHAnsi"/>
                <w:sz w:val="20"/>
                <w:szCs w:val="20"/>
              </w:rPr>
            </w:pPr>
            <w:r>
              <w:rPr>
                <w:rFonts w:ascii="Roboto" w:hAnsi="Roboto" w:cstheme="minorHAnsi"/>
                <w:sz w:val="20"/>
                <w:szCs w:val="20"/>
              </w:rPr>
              <w:t>Microbiology and Immunology</w:t>
            </w:r>
          </w:p>
        </w:tc>
        <w:tc>
          <w:tcPr>
            <w:tcW w:w="2826" w:type="dxa"/>
            <w:tcBorders>
              <w:top w:val="single" w:sz="4" w:space="0" w:color="auto"/>
              <w:left w:val="single" w:sz="4" w:space="0" w:color="auto"/>
              <w:bottom w:val="single" w:sz="4" w:space="0" w:color="auto"/>
              <w:right w:val="single" w:sz="4" w:space="0" w:color="auto"/>
            </w:tcBorders>
            <w:vAlign w:val="center"/>
          </w:tcPr>
          <w:p w14:paraId="29D76416" w14:textId="1A0E51EA" w:rsidR="00070473" w:rsidRDefault="00070473" w:rsidP="00070473">
            <w:pPr>
              <w:rPr>
                <w:rFonts w:ascii="Roboto" w:hAnsi="Roboto" w:cstheme="minorHAnsi"/>
                <w:sz w:val="20"/>
                <w:szCs w:val="20"/>
              </w:rPr>
            </w:pPr>
            <w:r>
              <w:rPr>
                <w:rFonts w:ascii="Roboto" w:hAnsi="Roboto" w:cstheme="minorHAnsi"/>
                <w:sz w:val="20"/>
                <w:szCs w:val="20"/>
              </w:rPr>
              <w:t>Microbiology</w:t>
            </w:r>
          </w:p>
        </w:tc>
      </w:tr>
      <w:tr w:rsidR="00070473" w:rsidRPr="005B3C33" w14:paraId="222CE9DA" w14:textId="77777777" w:rsidTr="00070473">
        <w:trPr>
          <w:trHeight w:val="283"/>
        </w:trPr>
        <w:tc>
          <w:tcPr>
            <w:tcW w:w="550" w:type="dxa"/>
            <w:tcBorders>
              <w:top w:val="single" w:sz="4" w:space="0" w:color="auto"/>
              <w:left w:val="single" w:sz="4" w:space="0" w:color="auto"/>
              <w:bottom w:val="single" w:sz="4" w:space="0" w:color="auto"/>
              <w:right w:val="single" w:sz="4" w:space="0" w:color="auto"/>
            </w:tcBorders>
            <w:vAlign w:val="center"/>
          </w:tcPr>
          <w:p w14:paraId="4576B2B3" w14:textId="2D107562" w:rsidR="00070473" w:rsidRPr="005B3C33" w:rsidRDefault="00070473" w:rsidP="00070473">
            <w:pPr>
              <w:jc w:val="center"/>
              <w:rPr>
                <w:rFonts w:ascii="Roboto" w:hAnsi="Roboto" w:cstheme="minorHAnsi"/>
                <w:sz w:val="20"/>
                <w:szCs w:val="20"/>
              </w:rPr>
            </w:pPr>
            <w:r>
              <w:rPr>
                <w:rFonts w:ascii="Roboto" w:hAnsi="Roboto" w:cstheme="minorHAnsi"/>
                <w:sz w:val="20"/>
                <w:szCs w:val="20"/>
              </w:rPr>
              <w:t>23</w:t>
            </w:r>
          </w:p>
        </w:tc>
        <w:tc>
          <w:tcPr>
            <w:tcW w:w="2665" w:type="dxa"/>
            <w:tcBorders>
              <w:top w:val="single" w:sz="4" w:space="0" w:color="auto"/>
              <w:left w:val="single" w:sz="4" w:space="0" w:color="auto"/>
              <w:bottom w:val="single" w:sz="4" w:space="0" w:color="auto"/>
              <w:right w:val="single" w:sz="4" w:space="0" w:color="auto"/>
            </w:tcBorders>
            <w:vAlign w:val="center"/>
          </w:tcPr>
          <w:p w14:paraId="75B26061" w14:textId="0FE69D6C" w:rsidR="00070473" w:rsidRPr="005B3C33" w:rsidRDefault="00070473" w:rsidP="00070473">
            <w:pPr>
              <w:rPr>
                <w:rFonts w:ascii="Roboto" w:hAnsi="Roboto" w:cstheme="minorHAnsi"/>
                <w:sz w:val="20"/>
                <w:szCs w:val="20"/>
              </w:rPr>
            </w:pPr>
            <w:r>
              <w:rPr>
                <w:rFonts w:ascii="Roboto" w:hAnsi="Roboto" w:cstheme="minorHAnsi"/>
                <w:sz w:val="20"/>
                <w:szCs w:val="20"/>
              </w:rPr>
              <w:t>Nafis Md Irfan</w:t>
            </w:r>
          </w:p>
        </w:tc>
        <w:tc>
          <w:tcPr>
            <w:tcW w:w="3308" w:type="dxa"/>
            <w:tcBorders>
              <w:top w:val="single" w:sz="4" w:space="0" w:color="auto"/>
              <w:left w:val="single" w:sz="4" w:space="0" w:color="auto"/>
              <w:bottom w:val="single" w:sz="4" w:space="0" w:color="auto"/>
              <w:right w:val="single" w:sz="4" w:space="0" w:color="auto"/>
            </w:tcBorders>
            <w:vAlign w:val="center"/>
          </w:tcPr>
          <w:p w14:paraId="572863E5" w14:textId="1DC24716" w:rsidR="00070473" w:rsidRPr="005B3C33" w:rsidRDefault="00070473" w:rsidP="00070473">
            <w:pPr>
              <w:rPr>
                <w:rFonts w:ascii="Roboto" w:hAnsi="Roboto" w:cstheme="minorHAnsi"/>
                <w:sz w:val="20"/>
                <w:szCs w:val="20"/>
              </w:rPr>
            </w:pPr>
            <w:r>
              <w:rPr>
                <w:rFonts w:ascii="Roboto" w:hAnsi="Roboto" w:cstheme="minorHAnsi"/>
                <w:sz w:val="20"/>
                <w:szCs w:val="20"/>
              </w:rPr>
              <w:t>Andrean Simons-Burnett, PhD</w:t>
            </w:r>
          </w:p>
        </w:tc>
        <w:tc>
          <w:tcPr>
            <w:tcW w:w="2207" w:type="dxa"/>
            <w:tcBorders>
              <w:top w:val="single" w:sz="4" w:space="0" w:color="auto"/>
              <w:left w:val="single" w:sz="4" w:space="0" w:color="auto"/>
              <w:bottom w:val="single" w:sz="4" w:space="0" w:color="auto"/>
              <w:right w:val="single" w:sz="4" w:space="0" w:color="auto"/>
            </w:tcBorders>
            <w:vAlign w:val="center"/>
          </w:tcPr>
          <w:p w14:paraId="438D2F5E" w14:textId="17BF8C9C" w:rsidR="00070473" w:rsidRPr="005B3C33" w:rsidRDefault="00070473" w:rsidP="00070473">
            <w:pPr>
              <w:rPr>
                <w:rFonts w:ascii="Roboto" w:hAnsi="Roboto" w:cstheme="minorHAnsi"/>
                <w:sz w:val="20"/>
                <w:szCs w:val="20"/>
              </w:rPr>
            </w:pPr>
            <w:r>
              <w:rPr>
                <w:rFonts w:ascii="Roboto" w:hAnsi="Roboto" w:cstheme="minorHAnsi"/>
                <w:sz w:val="20"/>
                <w:szCs w:val="20"/>
              </w:rPr>
              <w:t>Associate Professor</w:t>
            </w:r>
          </w:p>
        </w:tc>
        <w:tc>
          <w:tcPr>
            <w:tcW w:w="3510" w:type="dxa"/>
            <w:tcBorders>
              <w:top w:val="single" w:sz="4" w:space="0" w:color="auto"/>
              <w:left w:val="single" w:sz="4" w:space="0" w:color="auto"/>
              <w:bottom w:val="single" w:sz="4" w:space="0" w:color="auto"/>
              <w:right w:val="single" w:sz="4" w:space="0" w:color="auto"/>
            </w:tcBorders>
            <w:vAlign w:val="center"/>
          </w:tcPr>
          <w:p w14:paraId="1A5F0790" w14:textId="570BE649" w:rsidR="00070473" w:rsidRPr="005B3C33" w:rsidRDefault="00070473" w:rsidP="00070473">
            <w:pPr>
              <w:rPr>
                <w:rFonts w:ascii="Roboto" w:hAnsi="Roboto" w:cstheme="minorHAnsi"/>
                <w:sz w:val="20"/>
                <w:szCs w:val="20"/>
              </w:rPr>
            </w:pPr>
            <w:r>
              <w:rPr>
                <w:rFonts w:ascii="Roboto" w:hAnsi="Roboto" w:cstheme="minorHAnsi"/>
                <w:sz w:val="20"/>
                <w:szCs w:val="20"/>
              </w:rPr>
              <w:t>Radiation Oncology</w:t>
            </w:r>
          </w:p>
        </w:tc>
        <w:tc>
          <w:tcPr>
            <w:tcW w:w="2826" w:type="dxa"/>
            <w:tcBorders>
              <w:top w:val="single" w:sz="4" w:space="0" w:color="auto"/>
              <w:left w:val="single" w:sz="4" w:space="0" w:color="auto"/>
              <w:bottom w:val="single" w:sz="4" w:space="0" w:color="auto"/>
              <w:right w:val="single" w:sz="4" w:space="0" w:color="auto"/>
            </w:tcBorders>
            <w:vAlign w:val="center"/>
          </w:tcPr>
          <w:p w14:paraId="4AB1CDB1" w14:textId="360E9107" w:rsidR="00070473" w:rsidRPr="005B3C33" w:rsidRDefault="00070473" w:rsidP="00070473">
            <w:pPr>
              <w:rPr>
                <w:rFonts w:ascii="Roboto" w:hAnsi="Roboto" w:cstheme="minorHAnsi"/>
                <w:sz w:val="20"/>
                <w:szCs w:val="20"/>
              </w:rPr>
            </w:pPr>
            <w:r>
              <w:rPr>
                <w:rFonts w:ascii="Roboto" w:hAnsi="Roboto" w:cstheme="minorHAnsi"/>
                <w:sz w:val="20"/>
                <w:szCs w:val="20"/>
              </w:rPr>
              <w:t>Free Radical and Radiation Biology, Cancer Biology</w:t>
            </w:r>
          </w:p>
        </w:tc>
      </w:tr>
      <w:bookmarkEnd w:id="0"/>
    </w:tbl>
    <w:p w14:paraId="41179CAF" w14:textId="77777777" w:rsidR="00047B35" w:rsidRPr="005B3C33" w:rsidRDefault="00047B35">
      <w:pPr>
        <w:rPr>
          <w:rFonts w:ascii="Roboto" w:hAnsi="Roboto" w:cs="Arial"/>
        </w:rPr>
        <w:sectPr w:rsidR="00047B35" w:rsidRPr="005B3C33" w:rsidSect="005E2CBE">
          <w:pgSz w:w="15840" w:h="12240" w:orient="landscape"/>
          <w:pgMar w:top="1080" w:right="1440" w:bottom="540" w:left="1440" w:header="720" w:footer="720" w:gutter="0"/>
          <w:cols w:space="720"/>
          <w:docGrid w:linePitch="360"/>
        </w:sectPr>
      </w:pPr>
    </w:p>
    <w:p w14:paraId="4988840E" w14:textId="082B17B9" w:rsidR="002C6989" w:rsidRPr="005B3C33" w:rsidRDefault="00047B35">
      <w:pPr>
        <w:rPr>
          <w:rFonts w:ascii="Roboto" w:hAnsi="Roboto" w:cstheme="minorHAnsi"/>
          <w:b/>
          <w:bCs/>
          <w:sz w:val="32"/>
          <w:szCs w:val="32"/>
        </w:rPr>
      </w:pPr>
      <w:r w:rsidRPr="005B3C33">
        <w:rPr>
          <w:rFonts w:ascii="Roboto" w:hAnsi="Roboto" w:cstheme="minorHAnsi"/>
          <w:b/>
          <w:bCs/>
          <w:sz w:val="32"/>
          <w:szCs w:val="32"/>
        </w:rPr>
        <w:lastRenderedPageBreak/>
        <w:t>Presenting Laboratories by Program</w:t>
      </w:r>
    </w:p>
    <w:p w14:paraId="41E2CD93" w14:textId="77777777" w:rsidR="00047B35" w:rsidRPr="005B3C33" w:rsidRDefault="00047B35">
      <w:pPr>
        <w:rPr>
          <w:rFonts w:ascii="Roboto" w:hAnsi="Roboto" w:cs="Arial"/>
        </w:rPr>
        <w:sectPr w:rsidR="00047B35" w:rsidRPr="005B3C33" w:rsidSect="00047B35">
          <w:pgSz w:w="12240" w:h="15840"/>
          <w:pgMar w:top="1440" w:right="1440" w:bottom="1440" w:left="1440" w:header="720" w:footer="720" w:gutter="0"/>
          <w:cols w:space="720"/>
          <w:docGrid w:linePitch="360"/>
        </w:sectPr>
      </w:pPr>
    </w:p>
    <w:p w14:paraId="521CDE91" w14:textId="01E68AAD" w:rsidR="00FC3E12" w:rsidRPr="005B3C33" w:rsidRDefault="00FC3E12" w:rsidP="00A90DD6">
      <w:pPr>
        <w:spacing w:after="0"/>
        <w:ind w:firstLine="720"/>
        <w:rPr>
          <w:rFonts w:ascii="Roboto" w:hAnsi="Roboto" w:cstheme="minorHAnsi"/>
        </w:rPr>
      </w:pPr>
    </w:p>
    <w:p w14:paraId="0BD44648" w14:textId="6DBD8240" w:rsidR="00047B35" w:rsidRPr="00A94110" w:rsidRDefault="00047B35" w:rsidP="00A90DD6">
      <w:pPr>
        <w:spacing w:after="0"/>
        <w:rPr>
          <w:rFonts w:ascii="Roboto" w:hAnsi="Roboto" w:cstheme="minorHAnsi"/>
          <w:b/>
          <w:bCs/>
          <w:sz w:val="24"/>
          <w:szCs w:val="24"/>
        </w:rPr>
      </w:pPr>
      <w:r w:rsidRPr="00A94110">
        <w:rPr>
          <w:rFonts w:ascii="Roboto" w:hAnsi="Roboto" w:cstheme="minorHAnsi"/>
          <w:b/>
          <w:bCs/>
          <w:sz w:val="24"/>
          <w:szCs w:val="24"/>
        </w:rPr>
        <w:t>Immunology</w:t>
      </w:r>
    </w:p>
    <w:p w14:paraId="3F44F875" w14:textId="18F298FB" w:rsidR="00A90DD6" w:rsidRDefault="00A94110" w:rsidP="00A90DD6">
      <w:pPr>
        <w:spacing w:after="0"/>
        <w:rPr>
          <w:rFonts w:ascii="Roboto" w:hAnsi="Roboto" w:cstheme="minorHAnsi"/>
        </w:rPr>
      </w:pPr>
      <w:r>
        <w:rPr>
          <w:rFonts w:ascii="Roboto" w:hAnsi="Roboto" w:cstheme="minorHAnsi"/>
        </w:rPr>
        <w:t>10</w:t>
      </w:r>
      <w:r>
        <w:rPr>
          <w:rFonts w:ascii="Roboto" w:hAnsi="Roboto" w:cstheme="minorHAnsi"/>
        </w:rPr>
        <w:tab/>
        <w:t>Cathy Yea Won Sung</w:t>
      </w:r>
    </w:p>
    <w:p w14:paraId="10B8E222" w14:textId="4FF753A2" w:rsidR="00A94110" w:rsidRDefault="00A94110" w:rsidP="00A90DD6">
      <w:pPr>
        <w:spacing w:after="0"/>
        <w:rPr>
          <w:rFonts w:ascii="Roboto" w:hAnsi="Roboto" w:cstheme="minorHAnsi"/>
        </w:rPr>
      </w:pPr>
      <w:r>
        <w:rPr>
          <w:rFonts w:ascii="Roboto" w:hAnsi="Roboto" w:cstheme="minorHAnsi"/>
        </w:rPr>
        <w:t xml:space="preserve">11 </w:t>
      </w:r>
      <w:r>
        <w:rPr>
          <w:rFonts w:ascii="Roboto" w:hAnsi="Roboto" w:cstheme="minorHAnsi"/>
        </w:rPr>
        <w:tab/>
        <w:t>Amanda Dudek</w:t>
      </w:r>
    </w:p>
    <w:p w14:paraId="4B33E7F1" w14:textId="280E3A40" w:rsidR="00A94110" w:rsidRDefault="00A94110" w:rsidP="00A90DD6">
      <w:pPr>
        <w:spacing w:after="0"/>
        <w:rPr>
          <w:rFonts w:ascii="Roboto" w:hAnsi="Roboto" w:cstheme="minorHAnsi"/>
        </w:rPr>
      </w:pPr>
      <w:r>
        <w:rPr>
          <w:rFonts w:ascii="Roboto" w:hAnsi="Roboto" w:cstheme="minorHAnsi"/>
        </w:rPr>
        <w:t>15</w:t>
      </w:r>
      <w:r>
        <w:rPr>
          <w:rFonts w:ascii="Roboto" w:hAnsi="Roboto" w:cstheme="minorHAnsi"/>
        </w:rPr>
        <w:tab/>
        <w:t>Jeremiah Johnson</w:t>
      </w:r>
    </w:p>
    <w:p w14:paraId="7F938B31" w14:textId="068696FD" w:rsidR="00A94110" w:rsidRDefault="00A94110" w:rsidP="00A90DD6">
      <w:pPr>
        <w:spacing w:after="0"/>
        <w:rPr>
          <w:rFonts w:ascii="Roboto" w:hAnsi="Roboto" w:cstheme="minorHAnsi"/>
        </w:rPr>
      </w:pPr>
      <w:r>
        <w:rPr>
          <w:rFonts w:ascii="Roboto" w:hAnsi="Roboto" w:cstheme="minorHAnsi"/>
        </w:rPr>
        <w:t>17</w:t>
      </w:r>
      <w:r>
        <w:rPr>
          <w:rFonts w:ascii="Roboto" w:hAnsi="Roboto" w:cstheme="minorHAnsi"/>
        </w:rPr>
        <w:tab/>
        <w:t>Sabrina Tan</w:t>
      </w:r>
    </w:p>
    <w:p w14:paraId="64538C5D" w14:textId="1189FBF8" w:rsidR="00A94110" w:rsidRDefault="00A94110" w:rsidP="00A90DD6">
      <w:pPr>
        <w:spacing w:after="0"/>
        <w:rPr>
          <w:rFonts w:ascii="Roboto" w:hAnsi="Roboto" w:cstheme="minorHAnsi"/>
        </w:rPr>
      </w:pPr>
      <w:r>
        <w:rPr>
          <w:rFonts w:ascii="Roboto" w:hAnsi="Roboto" w:cstheme="minorHAnsi"/>
        </w:rPr>
        <w:t>18</w:t>
      </w:r>
      <w:r>
        <w:rPr>
          <w:rFonts w:ascii="Roboto" w:hAnsi="Roboto" w:cstheme="minorHAnsi"/>
        </w:rPr>
        <w:tab/>
        <w:t>Feliz Korkmaz</w:t>
      </w:r>
    </w:p>
    <w:p w14:paraId="4EBB2BCB" w14:textId="6A7FFFC6" w:rsidR="00A94110" w:rsidRDefault="00A94110" w:rsidP="00A90DD6">
      <w:pPr>
        <w:spacing w:after="0"/>
        <w:rPr>
          <w:rFonts w:ascii="Roboto" w:hAnsi="Roboto" w:cstheme="minorHAnsi"/>
        </w:rPr>
      </w:pPr>
      <w:r>
        <w:rPr>
          <w:rFonts w:ascii="Roboto" w:hAnsi="Roboto" w:cstheme="minorHAnsi"/>
        </w:rPr>
        <w:t>19</w:t>
      </w:r>
      <w:r>
        <w:rPr>
          <w:rFonts w:ascii="Roboto" w:hAnsi="Roboto" w:cstheme="minorHAnsi"/>
        </w:rPr>
        <w:tab/>
        <w:t>Balaji Manicassamy</w:t>
      </w:r>
    </w:p>
    <w:p w14:paraId="28FA3548" w14:textId="002EB57A" w:rsidR="00A94110" w:rsidRDefault="00A94110" w:rsidP="00A90DD6">
      <w:pPr>
        <w:spacing w:after="0"/>
        <w:rPr>
          <w:rFonts w:ascii="Roboto" w:hAnsi="Roboto" w:cstheme="minorHAnsi"/>
        </w:rPr>
      </w:pPr>
      <w:r>
        <w:rPr>
          <w:rFonts w:ascii="Roboto" w:hAnsi="Roboto" w:cstheme="minorHAnsi"/>
        </w:rPr>
        <w:t>21</w:t>
      </w:r>
      <w:r>
        <w:rPr>
          <w:rFonts w:ascii="Roboto" w:hAnsi="Roboto" w:cstheme="minorHAnsi"/>
        </w:rPr>
        <w:tab/>
        <w:t>Li Wu</w:t>
      </w:r>
    </w:p>
    <w:p w14:paraId="290FB671" w14:textId="77777777" w:rsidR="00A94110" w:rsidRDefault="00A94110" w:rsidP="00A90DD6">
      <w:pPr>
        <w:spacing w:after="0"/>
        <w:rPr>
          <w:rFonts w:ascii="Roboto" w:hAnsi="Roboto" w:cstheme="minorHAnsi"/>
        </w:rPr>
      </w:pPr>
    </w:p>
    <w:p w14:paraId="4A0FA489" w14:textId="77777777" w:rsidR="00A94110" w:rsidRPr="00A94110" w:rsidRDefault="00A94110" w:rsidP="00A94110">
      <w:pPr>
        <w:spacing w:after="0"/>
        <w:rPr>
          <w:rFonts w:ascii="Roboto" w:hAnsi="Roboto" w:cstheme="minorHAnsi"/>
          <w:b/>
          <w:bCs/>
          <w:sz w:val="24"/>
          <w:szCs w:val="24"/>
        </w:rPr>
      </w:pPr>
      <w:r w:rsidRPr="00A94110">
        <w:rPr>
          <w:rFonts w:ascii="Roboto" w:hAnsi="Roboto" w:cstheme="minorHAnsi"/>
          <w:b/>
          <w:bCs/>
          <w:sz w:val="24"/>
          <w:szCs w:val="24"/>
        </w:rPr>
        <w:t>Microbiology</w:t>
      </w:r>
    </w:p>
    <w:p w14:paraId="5528092A" w14:textId="77777777" w:rsidR="00A94110" w:rsidRDefault="00A94110" w:rsidP="00A94110">
      <w:pPr>
        <w:spacing w:after="0"/>
        <w:rPr>
          <w:rFonts w:ascii="Roboto" w:hAnsi="Roboto" w:cstheme="minorHAnsi"/>
        </w:rPr>
      </w:pPr>
      <w:r>
        <w:rPr>
          <w:rFonts w:ascii="Roboto" w:hAnsi="Roboto" w:cstheme="minorHAnsi"/>
        </w:rPr>
        <w:t>11</w:t>
      </w:r>
      <w:r w:rsidRPr="005B3C33">
        <w:rPr>
          <w:rFonts w:ascii="Roboto" w:hAnsi="Roboto" w:cstheme="minorHAnsi"/>
        </w:rPr>
        <w:tab/>
      </w:r>
      <w:r>
        <w:rPr>
          <w:rFonts w:ascii="Roboto" w:hAnsi="Roboto" w:cstheme="minorHAnsi"/>
        </w:rPr>
        <w:t>Amanda Dudek</w:t>
      </w:r>
    </w:p>
    <w:p w14:paraId="7BF47196" w14:textId="77777777" w:rsidR="00A94110" w:rsidRDefault="00A94110" w:rsidP="00A94110">
      <w:pPr>
        <w:spacing w:after="0"/>
        <w:rPr>
          <w:rFonts w:ascii="Roboto" w:hAnsi="Roboto" w:cstheme="minorHAnsi"/>
        </w:rPr>
      </w:pPr>
      <w:r>
        <w:rPr>
          <w:rFonts w:ascii="Roboto" w:hAnsi="Roboto" w:cstheme="minorHAnsi"/>
        </w:rPr>
        <w:t>12</w:t>
      </w:r>
      <w:r>
        <w:rPr>
          <w:rFonts w:ascii="Roboto" w:hAnsi="Roboto" w:cstheme="minorHAnsi"/>
        </w:rPr>
        <w:tab/>
        <w:t>Michael Gebhardt</w:t>
      </w:r>
    </w:p>
    <w:p w14:paraId="6BB685D2" w14:textId="77777777" w:rsidR="00A94110" w:rsidRDefault="00A94110" w:rsidP="00A94110">
      <w:pPr>
        <w:spacing w:after="0"/>
        <w:rPr>
          <w:rFonts w:ascii="Roboto" w:hAnsi="Roboto" w:cstheme="minorHAnsi"/>
        </w:rPr>
      </w:pPr>
      <w:r>
        <w:rPr>
          <w:rFonts w:ascii="Roboto" w:hAnsi="Roboto" w:cstheme="minorHAnsi"/>
        </w:rPr>
        <w:t>13</w:t>
      </w:r>
      <w:r>
        <w:rPr>
          <w:rFonts w:ascii="Roboto" w:hAnsi="Roboto" w:cstheme="minorHAnsi"/>
        </w:rPr>
        <w:tab/>
        <w:t>Craig Ellermeier</w:t>
      </w:r>
    </w:p>
    <w:p w14:paraId="5438ACB8" w14:textId="77777777" w:rsidR="00A94110" w:rsidRDefault="00A94110" w:rsidP="00A94110">
      <w:pPr>
        <w:spacing w:after="0"/>
        <w:rPr>
          <w:rFonts w:ascii="Roboto" w:hAnsi="Roboto" w:cstheme="minorHAnsi"/>
        </w:rPr>
      </w:pPr>
      <w:r>
        <w:rPr>
          <w:rFonts w:ascii="Roboto" w:hAnsi="Roboto" w:cstheme="minorHAnsi"/>
        </w:rPr>
        <w:t>14</w:t>
      </w:r>
      <w:r>
        <w:rPr>
          <w:rFonts w:ascii="Roboto" w:hAnsi="Roboto" w:cstheme="minorHAnsi"/>
        </w:rPr>
        <w:tab/>
        <w:t>Mary Weber</w:t>
      </w:r>
    </w:p>
    <w:p w14:paraId="1D46EA2F" w14:textId="77777777" w:rsidR="00A94110" w:rsidRDefault="00A94110" w:rsidP="00A94110">
      <w:pPr>
        <w:spacing w:after="0"/>
        <w:rPr>
          <w:rFonts w:ascii="Roboto" w:hAnsi="Roboto" w:cstheme="minorHAnsi"/>
        </w:rPr>
      </w:pPr>
      <w:r>
        <w:rPr>
          <w:rFonts w:ascii="Roboto" w:hAnsi="Roboto" w:cstheme="minorHAnsi"/>
        </w:rPr>
        <w:t>15</w:t>
      </w:r>
      <w:r>
        <w:rPr>
          <w:rFonts w:ascii="Roboto" w:hAnsi="Roboto" w:cstheme="minorHAnsi"/>
        </w:rPr>
        <w:tab/>
        <w:t>Jeremiah Johnson</w:t>
      </w:r>
    </w:p>
    <w:p w14:paraId="4492D0A9" w14:textId="77777777" w:rsidR="00A94110" w:rsidRDefault="00A94110" w:rsidP="00A94110">
      <w:pPr>
        <w:spacing w:after="0"/>
        <w:rPr>
          <w:rFonts w:ascii="Roboto" w:hAnsi="Roboto" w:cstheme="minorHAnsi"/>
        </w:rPr>
      </w:pPr>
      <w:r>
        <w:rPr>
          <w:rFonts w:ascii="Roboto" w:hAnsi="Roboto" w:cstheme="minorHAnsi"/>
        </w:rPr>
        <w:t>16, 20</w:t>
      </w:r>
      <w:r>
        <w:rPr>
          <w:rFonts w:ascii="Roboto" w:hAnsi="Roboto" w:cstheme="minorHAnsi"/>
        </w:rPr>
        <w:tab/>
        <w:t>Jessica Tucker</w:t>
      </w:r>
    </w:p>
    <w:p w14:paraId="4F5BB717" w14:textId="77777777" w:rsidR="00A94110" w:rsidRDefault="00A94110" w:rsidP="00A94110">
      <w:pPr>
        <w:spacing w:after="0"/>
        <w:rPr>
          <w:rFonts w:ascii="Roboto" w:hAnsi="Roboto" w:cstheme="minorHAnsi"/>
        </w:rPr>
      </w:pPr>
      <w:r>
        <w:rPr>
          <w:rFonts w:ascii="Roboto" w:hAnsi="Roboto" w:cstheme="minorHAnsi"/>
        </w:rPr>
        <w:t>17</w:t>
      </w:r>
      <w:r>
        <w:rPr>
          <w:rFonts w:ascii="Roboto" w:hAnsi="Roboto" w:cstheme="minorHAnsi"/>
        </w:rPr>
        <w:tab/>
        <w:t>Sabrina Tan</w:t>
      </w:r>
    </w:p>
    <w:p w14:paraId="0C8BC314" w14:textId="77777777" w:rsidR="00A94110" w:rsidRDefault="00A94110" w:rsidP="00A94110">
      <w:pPr>
        <w:spacing w:after="0"/>
        <w:rPr>
          <w:rFonts w:ascii="Roboto" w:hAnsi="Roboto" w:cstheme="minorHAnsi"/>
        </w:rPr>
      </w:pPr>
      <w:r>
        <w:rPr>
          <w:rFonts w:ascii="Roboto" w:hAnsi="Roboto" w:cstheme="minorHAnsi"/>
        </w:rPr>
        <w:t>18</w:t>
      </w:r>
      <w:r>
        <w:rPr>
          <w:rFonts w:ascii="Roboto" w:hAnsi="Roboto" w:cstheme="minorHAnsi"/>
        </w:rPr>
        <w:tab/>
        <w:t>Feliz Korkmaz</w:t>
      </w:r>
    </w:p>
    <w:p w14:paraId="68C781F2" w14:textId="77777777" w:rsidR="00A94110" w:rsidRDefault="00A94110" w:rsidP="00A94110">
      <w:pPr>
        <w:spacing w:after="0"/>
        <w:rPr>
          <w:rFonts w:ascii="Roboto" w:hAnsi="Roboto" w:cstheme="minorHAnsi"/>
        </w:rPr>
      </w:pPr>
      <w:r>
        <w:rPr>
          <w:rFonts w:ascii="Roboto" w:hAnsi="Roboto" w:cstheme="minorHAnsi"/>
        </w:rPr>
        <w:t>19</w:t>
      </w:r>
      <w:r>
        <w:rPr>
          <w:rFonts w:ascii="Roboto" w:hAnsi="Roboto" w:cstheme="minorHAnsi"/>
        </w:rPr>
        <w:tab/>
        <w:t>Balaji Manicassamy</w:t>
      </w:r>
    </w:p>
    <w:p w14:paraId="48D11D25" w14:textId="77777777" w:rsidR="00A94110" w:rsidRDefault="00A94110" w:rsidP="00A94110">
      <w:pPr>
        <w:spacing w:after="0"/>
        <w:rPr>
          <w:rFonts w:ascii="Roboto" w:hAnsi="Roboto" w:cstheme="minorHAnsi"/>
        </w:rPr>
      </w:pPr>
      <w:r>
        <w:rPr>
          <w:rFonts w:ascii="Roboto" w:hAnsi="Roboto" w:cstheme="minorHAnsi"/>
        </w:rPr>
        <w:t>21</w:t>
      </w:r>
      <w:r>
        <w:rPr>
          <w:rFonts w:ascii="Roboto" w:hAnsi="Roboto" w:cstheme="minorHAnsi"/>
        </w:rPr>
        <w:tab/>
        <w:t>Li Wu</w:t>
      </w:r>
    </w:p>
    <w:p w14:paraId="1957F46D" w14:textId="77777777" w:rsidR="00A94110" w:rsidRPr="005B3C33" w:rsidRDefault="00A94110" w:rsidP="00A94110">
      <w:pPr>
        <w:spacing w:after="0"/>
        <w:rPr>
          <w:rFonts w:ascii="Roboto" w:hAnsi="Roboto" w:cstheme="minorHAnsi"/>
        </w:rPr>
      </w:pPr>
      <w:r>
        <w:rPr>
          <w:rFonts w:ascii="Roboto" w:hAnsi="Roboto" w:cstheme="minorHAnsi"/>
        </w:rPr>
        <w:t>22</w:t>
      </w:r>
      <w:r>
        <w:rPr>
          <w:rFonts w:ascii="Roboto" w:hAnsi="Roboto" w:cstheme="minorHAnsi"/>
        </w:rPr>
        <w:tab/>
        <w:t>Thomas Kehl-Fie</w:t>
      </w:r>
    </w:p>
    <w:p w14:paraId="560CA634" w14:textId="77106D3D" w:rsidR="00A94110" w:rsidRDefault="00A94110" w:rsidP="00A94110">
      <w:pPr>
        <w:spacing w:after="0"/>
        <w:rPr>
          <w:rFonts w:ascii="Roboto" w:hAnsi="Roboto" w:cstheme="minorHAnsi"/>
          <w:b/>
          <w:bCs/>
        </w:rPr>
      </w:pPr>
      <w:r>
        <w:rPr>
          <w:rFonts w:ascii="Roboto" w:hAnsi="Roboto" w:cstheme="minorHAnsi"/>
          <w:b/>
          <w:bCs/>
        </w:rPr>
        <w:br w:type="column"/>
      </w:r>
    </w:p>
    <w:p w14:paraId="43626A11" w14:textId="6FC790D8" w:rsidR="00A94110" w:rsidRPr="00A94110" w:rsidRDefault="00A94110" w:rsidP="00A94110">
      <w:pPr>
        <w:spacing w:after="0"/>
        <w:rPr>
          <w:rFonts w:ascii="Roboto" w:hAnsi="Roboto" w:cstheme="minorHAnsi"/>
          <w:b/>
          <w:bCs/>
          <w:sz w:val="24"/>
          <w:szCs w:val="24"/>
        </w:rPr>
      </w:pPr>
      <w:r w:rsidRPr="00A94110">
        <w:rPr>
          <w:rFonts w:ascii="Roboto" w:hAnsi="Roboto" w:cstheme="minorHAnsi"/>
          <w:b/>
          <w:bCs/>
          <w:sz w:val="24"/>
          <w:szCs w:val="24"/>
        </w:rPr>
        <w:t>Neuroscience</w:t>
      </w:r>
    </w:p>
    <w:p w14:paraId="318BDC2D" w14:textId="77777777" w:rsidR="00A94110" w:rsidRDefault="00A94110" w:rsidP="00A94110">
      <w:pPr>
        <w:spacing w:after="0"/>
        <w:rPr>
          <w:rFonts w:ascii="Roboto" w:hAnsi="Roboto" w:cstheme="minorHAnsi"/>
        </w:rPr>
      </w:pPr>
      <w:r>
        <w:rPr>
          <w:rFonts w:ascii="Roboto" w:hAnsi="Roboto" w:cstheme="minorHAnsi"/>
        </w:rPr>
        <w:t>1</w:t>
      </w:r>
      <w:r>
        <w:rPr>
          <w:rFonts w:ascii="Roboto" w:hAnsi="Roboto" w:cstheme="minorHAnsi"/>
        </w:rPr>
        <w:tab/>
        <w:t>Joseph Glykys</w:t>
      </w:r>
    </w:p>
    <w:p w14:paraId="5D8A878F" w14:textId="77777777" w:rsidR="00A94110" w:rsidRDefault="00A94110" w:rsidP="00A94110">
      <w:pPr>
        <w:spacing w:after="0"/>
        <w:rPr>
          <w:rFonts w:ascii="Roboto" w:hAnsi="Roboto" w:cstheme="minorHAnsi"/>
        </w:rPr>
      </w:pPr>
      <w:r>
        <w:rPr>
          <w:rFonts w:ascii="Roboto" w:hAnsi="Roboto" w:cstheme="minorHAnsi"/>
        </w:rPr>
        <w:t>2</w:t>
      </w:r>
      <w:r>
        <w:rPr>
          <w:rFonts w:ascii="Roboto" w:hAnsi="Roboto" w:cstheme="minorHAnsi"/>
        </w:rPr>
        <w:tab/>
        <w:t>Stephanie Gantz</w:t>
      </w:r>
    </w:p>
    <w:p w14:paraId="267F514B" w14:textId="77777777" w:rsidR="00A94110" w:rsidRDefault="00A94110" w:rsidP="00A94110">
      <w:pPr>
        <w:spacing w:after="0"/>
        <w:rPr>
          <w:rFonts w:ascii="Roboto" w:hAnsi="Roboto" w:cstheme="minorHAnsi"/>
        </w:rPr>
      </w:pPr>
      <w:r>
        <w:rPr>
          <w:rFonts w:ascii="Roboto" w:hAnsi="Roboto" w:cstheme="minorHAnsi"/>
        </w:rPr>
        <w:t>3</w:t>
      </w:r>
      <w:r>
        <w:rPr>
          <w:rFonts w:ascii="Roboto" w:hAnsi="Roboto" w:cstheme="minorHAnsi"/>
        </w:rPr>
        <w:tab/>
        <w:t>Kirill Nourski</w:t>
      </w:r>
    </w:p>
    <w:p w14:paraId="7D5E63A3" w14:textId="77777777" w:rsidR="00A94110" w:rsidRDefault="00A94110" w:rsidP="00A94110">
      <w:pPr>
        <w:spacing w:after="0"/>
        <w:rPr>
          <w:rFonts w:ascii="Roboto" w:hAnsi="Roboto" w:cstheme="minorHAnsi"/>
        </w:rPr>
      </w:pPr>
      <w:r>
        <w:rPr>
          <w:rFonts w:ascii="Roboto" w:hAnsi="Roboto" w:cstheme="minorHAnsi"/>
        </w:rPr>
        <w:t>4</w:t>
      </w:r>
      <w:r>
        <w:rPr>
          <w:rFonts w:ascii="Roboto" w:hAnsi="Roboto" w:cstheme="minorHAnsi"/>
        </w:rPr>
        <w:tab/>
        <w:t>Jon Resch</w:t>
      </w:r>
    </w:p>
    <w:p w14:paraId="292169AA" w14:textId="77777777" w:rsidR="00A94110" w:rsidRDefault="00A94110" w:rsidP="00A94110">
      <w:pPr>
        <w:spacing w:after="0"/>
        <w:rPr>
          <w:rFonts w:ascii="Roboto" w:hAnsi="Roboto" w:cstheme="minorHAnsi"/>
        </w:rPr>
      </w:pPr>
      <w:r>
        <w:rPr>
          <w:rFonts w:ascii="Roboto" w:hAnsi="Roboto" w:cstheme="minorHAnsi"/>
        </w:rPr>
        <w:t>5</w:t>
      </w:r>
      <w:r>
        <w:rPr>
          <w:rFonts w:ascii="Roboto" w:hAnsi="Roboto" w:cstheme="minorHAnsi"/>
        </w:rPr>
        <w:tab/>
        <w:t>Michael Anderson</w:t>
      </w:r>
    </w:p>
    <w:p w14:paraId="01DF6592" w14:textId="77777777" w:rsidR="00A94110" w:rsidRDefault="00A94110" w:rsidP="00A94110">
      <w:pPr>
        <w:spacing w:after="0"/>
        <w:rPr>
          <w:rFonts w:ascii="Roboto" w:hAnsi="Roboto" w:cstheme="minorHAnsi"/>
        </w:rPr>
      </w:pPr>
      <w:r>
        <w:rPr>
          <w:rFonts w:ascii="Roboto" w:hAnsi="Roboto" w:cstheme="minorHAnsi"/>
        </w:rPr>
        <w:t>6</w:t>
      </w:r>
      <w:r>
        <w:rPr>
          <w:rFonts w:ascii="Roboto" w:hAnsi="Roboto" w:cstheme="minorHAnsi"/>
        </w:rPr>
        <w:tab/>
        <w:t>Hans-Joachim Lehmler</w:t>
      </w:r>
    </w:p>
    <w:p w14:paraId="7248381A" w14:textId="77777777" w:rsidR="00A94110" w:rsidRDefault="00A94110" w:rsidP="00A94110">
      <w:pPr>
        <w:spacing w:after="0"/>
        <w:rPr>
          <w:rFonts w:ascii="Roboto" w:hAnsi="Roboto" w:cstheme="minorHAnsi"/>
        </w:rPr>
      </w:pPr>
      <w:r>
        <w:rPr>
          <w:rFonts w:ascii="Roboto" w:hAnsi="Roboto" w:cstheme="minorHAnsi"/>
        </w:rPr>
        <w:t>7</w:t>
      </w:r>
      <w:r>
        <w:rPr>
          <w:rFonts w:ascii="Roboto" w:hAnsi="Roboto" w:cstheme="minorHAnsi"/>
        </w:rPr>
        <w:tab/>
        <w:t>Michelle Voss</w:t>
      </w:r>
    </w:p>
    <w:p w14:paraId="579D21C7" w14:textId="77777777" w:rsidR="00A94110" w:rsidRDefault="00A94110" w:rsidP="00A94110">
      <w:pPr>
        <w:spacing w:after="0"/>
        <w:rPr>
          <w:rFonts w:ascii="Roboto" w:hAnsi="Roboto" w:cstheme="minorHAnsi"/>
        </w:rPr>
      </w:pPr>
      <w:r>
        <w:rPr>
          <w:rFonts w:ascii="Roboto" w:hAnsi="Roboto" w:cstheme="minorHAnsi"/>
        </w:rPr>
        <w:t>8</w:t>
      </w:r>
      <w:r>
        <w:rPr>
          <w:rFonts w:ascii="Roboto" w:hAnsi="Roboto" w:cstheme="minorHAnsi"/>
        </w:rPr>
        <w:tab/>
        <w:t>Gordon Buchanan</w:t>
      </w:r>
    </w:p>
    <w:p w14:paraId="4225A217" w14:textId="77777777" w:rsidR="00A94110" w:rsidRDefault="00A94110" w:rsidP="00A94110">
      <w:pPr>
        <w:spacing w:after="0"/>
        <w:rPr>
          <w:rFonts w:ascii="Roboto" w:hAnsi="Roboto" w:cstheme="minorHAnsi"/>
        </w:rPr>
      </w:pPr>
      <w:r>
        <w:rPr>
          <w:rFonts w:ascii="Roboto" w:hAnsi="Roboto" w:cstheme="minorHAnsi"/>
        </w:rPr>
        <w:t>9</w:t>
      </w:r>
      <w:r>
        <w:rPr>
          <w:rFonts w:ascii="Roboto" w:hAnsi="Roboto" w:cstheme="minorHAnsi"/>
        </w:rPr>
        <w:tab/>
        <w:t>Adele Stewart</w:t>
      </w:r>
    </w:p>
    <w:p w14:paraId="38C81B2E" w14:textId="77777777" w:rsidR="00A94110" w:rsidRPr="005B3C33" w:rsidRDefault="00A94110" w:rsidP="00A94110">
      <w:pPr>
        <w:spacing w:after="0"/>
        <w:rPr>
          <w:rFonts w:ascii="Roboto" w:hAnsi="Roboto"/>
        </w:rPr>
        <w:sectPr w:rsidR="00A94110" w:rsidRPr="005B3C33" w:rsidSect="00A94110">
          <w:type w:val="continuous"/>
          <w:pgSz w:w="12240" w:h="15840"/>
          <w:pgMar w:top="1440" w:right="1440" w:bottom="1440" w:left="1440" w:header="720" w:footer="720" w:gutter="0"/>
          <w:cols w:num="2" w:space="720"/>
          <w:docGrid w:linePitch="360"/>
        </w:sectPr>
      </w:pPr>
      <w:r>
        <w:rPr>
          <w:rFonts w:ascii="Roboto" w:hAnsi="Roboto" w:cstheme="minorHAnsi"/>
        </w:rPr>
        <w:t>10</w:t>
      </w:r>
      <w:r w:rsidRPr="005B3C33">
        <w:rPr>
          <w:rFonts w:ascii="Roboto" w:hAnsi="Roboto" w:cstheme="minorHAnsi"/>
        </w:rPr>
        <w:tab/>
      </w:r>
      <w:r>
        <w:rPr>
          <w:rFonts w:ascii="Roboto" w:hAnsi="Roboto" w:cstheme="minorHAnsi"/>
        </w:rPr>
        <w:t>Cathy Yea Won Sung</w:t>
      </w:r>
    </w:p>
    <w:p w14:paraId="3BADBC41" w14:textId="77777777" w:rsidR="00A94110" w:rsidRPr="005B3C33" w:rsidRDefault="00A94110" w:rsidP="00A90DD6">
      <w:pPr>
        <w:spacing w:after="0"/>
        <w:rPr>
          <w:rFonts w:ascii="Roboto" w:hAnsi="Roboto" w:cstheme="minorHAnsi"/>
        </w:rPr>
      </w:pPr>
    </w:p>
    <w:p w14:paraId="1831E3C2" w14:textId="4403B004" w:rsidR="006B5222" w:rsidRPr="00A94110" w:rsidRDefault="006B5222" w:rsidP="00A94110">
      <w:pPr>
        <w:spacing w:after="0"/>
        <w:rPr>
          <w:rFonts w:ascii="Roboto" w:hAnsi="Roboto" w:cstheme="minorHAnsi"/>
        </w:rPr>
      </w:pPr>
    </w:p>
    <w:p w14:paraId="646ADDB3" w14:textId="77777777" w:rsidR="00047B35" w:rsidRPr="005B3C33" w:rsidRDefault="00047B35" w:rsidP="00FC3E12">
      <w:pPr>
        <w:spacing w:after="0"/>
        <w:rPr>
          <w:rFonts w:ascii="Roboto" w:hAnsi="Roboto" w:cs="Arial"/>
        </w:rPr>
      </w:pPr>
    </w:p>
    <w:p w14:paraId="1E17057A" w14:textId="77777777" w:rsidR="00174538" w:rsidRPr="005B3C33" w:rsidRDefault="00174538">
      <w:pPr>
        <w:rPr>
          <w:rFonts w:ascii="Roboto" w:hAnsi="Roboto" w:cs="Arial"/>
          <w:b/>
          <w:bCs/>
          <w:sz w:val="32"/>
          <w:szCs w:val="32"/>
        </w:rPr>
      </w:pPr>
      <w:r w:rsidRPr="005B3C33">
        <w:rPr>
          <w:rFonts w:ascii="Roboto" w:hAnsi="Roboto" w:cs="Arial"/>
          <w:b/>
          <w:bCs/>
          <w:sz w:val="32"/>
          <w:szCs w:val="32"/>
        </w:rPr>
        <w:br w:type="page"/>
      </w:r>
    </w:p>
    <w:p w14:paraId="4F7220D8" w14:textId="59E76B94" w:rsidR="00047B35" w:rsidRPr="005B3C33" w:rsidRDefault="00047B35">
      <w:pPr>
        <w:rPr>
          <w:rFonts w:ascii="Roboto" w:hAnsi="Roboto" w:cstheme="minorHAnsi"/>
          <w:b/>
          <w:bCs/>
          <w:sz w:val="32"/>
          <w:szCs w:val="32"/>
        </w:rPr>
      </w:pPr>
      <w:r w:rsidRPr="005B3C33">
        <w:rPr>
          <w:rFonts w:ascii="Roboto" w:hAnsi="Roboto" w:cstheme="minorHAnsi"/>
          <w:b/>
          <w:bCs/>
          <w:sz w:val="32"/>
          <w:szCs w:val="32"/>
        </w:rPr>
        <w:lastRenderedPageBreak/>
        <w:t>Presenting Laboratories by Department</w:t>
      </w:r>
    </w:p>
    <w:p w14:paraId="37ABE7DE" w14:textId="77777777" w:rsidR="00047B35" w:rsidRPr="005B3C33" w:rsidRDefault="00047B35">
      <w:pPr>
        <w:rPr>
          <w:rFonts w:ascii="Roboto" w:hAnsi="Roboto" w:cs="Arial"/>
        </w:rPr>
        <w:sectPr w:rsidR="00047B35" w:rsidRPr="005B3C33" w:rsidSect="00047B35">
          <w:type w:val="continuous"/>
          <w:pgSz w:w="12240" w:h="15840"/>
          <w:pgMar w:top="1440" w:right="1440" w:bottom="1440" w:left="1440" w:header="720" w:footer="720" w:gutter="0"/>
          <w:cols w:space="720"/>
          <w:docGrid w:linePitch="360"/>
        </w:sectPr>
      </w:pPr>
    </w:p>
    <w:p w14:paraId="14D6BB93" w14:textId="77777777" w:rsidR="005E2CBE" w:rsidRPr="005B3C33" w:rsidRDefault="005E2CBE" w:rsidP="004A6BB5">
      <w:pPr>
        <w:spacing w:after="0"/>
        <w:rPr>
          <w:rFonts w:ascii="Roboto" w:hAnsi="Roboto" w:cs="Arial"/>
          <w:b/>
          <w:bCs/>
        </w:rPr>
        <w:sectPr w:rsidR="005E2CBE" w:rsidRPr="005B3C33" w:rsidSect="004A6BB5">
          <w:type w:val="continuous"/>
          <w:pgSz w:w="12240" w:h="15840"/>
          <w:pgMar w:top="1440" w:right="1440" w:bottom="1440" w:left="1440" w:header="720" w:footer="720" w:gutter="0"/>
          <w:cols w:space="720"/>
          <w:docGrid w:linePitch="360"/>
        </w:sectPr>
      </w:pPr>
    </w:p>
    <w:p w14:paraId="056723B7" w14:textId="77777777" w:rsidR="00C001D7" w:rsidRPr="005B3C33" w:rsidRDefault="00C001D7" w:rsidP="004A6BB5">
      <w:pPr>
        <w:spacing w:after="0"/>
        <w:rPr>
          <w:rFonts w:ascii="Roboto" w:hAnsi="Roboto" w:cs="Arial"/>
          <w:b/>
          <w:bCs/>
        </w:rPr>
        <w:sectPr w:rsidR="00C001D7" w:rsidRPr="005B3C33" w:rsidSect="004A6BB5">
          <w:type w:val="continuous"/>
          <w:pgSz w:w="12240" w:h="15840"/>
          <w:pgMar w:top="1440" w:right="1440" w:bottom="1440" w:left="1440" w:header="720" w:footer="720" w:gutter="0"/>
          <w:cols w:space="720"/>
          <w:docGrid w:linePitch="360"/>
        </w:sectPr>
      </w:pPr>
    </w:p>
    <w:p w14:paraId="55AEF8D4" w14:textId="05709B6D" w:rsidR="004A6BB5" w:rsidRPr="005B3C33" w:rsidRDefault="004A6BB5" w:rsidP="004A6BB5">
      <w:pPr>
        <w:spacing w:after="0"/>
        <w:rPr>
          <w:rFonts w:ascii="Roboto" w:hAnsi="Roboto" w:cs="Calibri"/>
          <w:b/>
          <w:bCs/>
        </w:rPr>
      </w:pPr>
      <w:r w:rsidRPr="005B3C33">
        <w:rPr>
          <w:rFonts w:ascii="Roboto" w:hAnsi="Roboto" w:cs="Calibri"/>
          <w:b/>
          <w:bCs/>
        </w:rPr>
        <w:t>Biology</w:t>
      </w:r>
    </w:p>
    <w:p w14:paraId="6A4F9FB7" w14:textId="66AF88E0" w:rsidR="004A6BB5" w:rsidRPr="005B3C33" w:rsidRDefault="00A94110" w:rsidP="004A6BB5">
      <w:pPr>
        <w:spacing w:after="0"/>
        <w:rPr>
          <w:rFonts w:ascii="Roboto" w:hAnsi="Roboto" w:cs="Calibri"/>
        </w:rPr>
      </w:pPr>
      <w:r>
        <w:rPr>
          <w:rFonts w:ascii="Roboto" w:hAnsi="Roboto" w:cs="Calibri"/>
        </w:rPr>
        <w:t>10</w:t>
      </w:r>
      <w:r>
        <w:rPr>
          <w:rFonts w:ascii="Roboto" w:hAnsi="Roboto" w:cs="Calibri"/>
        </w:rPr>
        <w:tab/>
        <w:t>Cathy Yea Won Sung</w:t>
      </w:r>
      <w:r w:rsidR="00C001D7" w:rsidRPr="005B3C33">
        <w:rPr>
          <w:rFonts w:ascii="Roboto" w:hAnsi="Roboto" w:cs="Calibri"/>
        </w:rPr>
        <w:tab/>
      </w:r>
    </w:p>
    <w:p w14:paraId="69A6772F" w14:textId="77777777" w:rsidR="00C001D7" w:rsidRPr="005B3C33" w:rsidRDefault="00C001D7" w:rsidP="004A6BB5">
      <w:pPr>
        <w:spacing w:after="0"/>
        <w:rPr>
          <w:rFonts w:ascii="Roboto" w:hAnsi="Roboto" w:cs="Calibri"/>
        </w:rPr>
      </w:pPr>
    </w:p>
    <w:p w14:paraId="4E385B6E" w14:textId="151DF31D" w:rsidR="00047B35" w:rsidRDefault="00047B35" w:rsidP="004A6BB5">
      <w:pPr>
        <w:spacing w:after="0"/>
        <w:rPr>
          <w:rFonts w:ascii="Roboto" w:hAnsi="Roboto" w:cs="Calibri"/>
          <w:b/>
          <w:bCs/>
        </w:rPr>
      </w:pPr>
      <w:r w:rsidRPr="005B3C33">
        <w:rPr>
          <w:rFonts w:ascii="Roboto" w:hAnsi="Roboto" w:cs="Calibri"/>
          <w:b/>
          <w:bCs/>
        </w:rPr>
        <w:t>Internal Medicine</w:t>
      </w:r>
    </w:p>
    <w:p w14:paraId="70289120" w14:textId="14A6BAE9" w:rsidR="00710A83" w:rsidRPr="00710A83" w:rsidRDefault="00710A83" w:rsidP="004A6BB5">
      <w:pPr>
        <w:spacing w:after="0"/>
        <w:rPr>
          <w:rFonts w:ascii="Roboto" w:hAnsi="Roboto" w:cs="Calibri"/>
        </w:rPr>
      </w:pPr>
      <w:r w:rsidRPr="00710A83">
        <w:rPr>
          <w:rFonts w:ascii="Roboto" w:hAnsi="Roboto" w:cs="Calibri"/>
        </w:rPr>
        <w:t>17</w:t>
      </w:r>
      <w:r w:rsidRPr="00710A83">
        <w:rPr>
          <w:rFonts w:ascii="Roboto" w:hAnsi="Roboto" w:cs="Calibri"/>
        </w:rPr>
        <w:tab/>
        <w:t>Sabrina Tan</w:t>
      </w:r>
    </w:p>
    <w:p w14:paraId="4235C0E0" w14:textId="77777777" w:rsidR="00C001D7" w:rsidRPr="005B3C33" w:rsidRDefault="00C001D7" w:rsidP="004A6BB5">
      <w:pPr>
        <w:spacing w:after="0"/>
        <w:rPr>
          <w:rFonts w:ascii="Roboto" w:hAnsi="Roboto" w:cs="Calibri"/>
        </w:rPr>
      </w:pPr>
    </w:p>
    <w:p w14:paraId="374A778B" w14:textId="1A9A024C" w:rsidR="00047B35" w:rsidRPr="005B3C33" w:rsidRDefault="00047B35" w:rsidP="004A6BB5">
      <w:pPr>
        <w:spacing w:after="0"/>
        <w:rPr>
          <w:rFonts w:ascii="Roboto" w:hAnsi="Roboto" w:cs="Calibri"/>
          <w:b/>
          <w:bCs/>
        </w:rPr>
      </w:pPr>
      <w:r w:rsidRPr="005B3C33">
        <w:rPr>
          <w:rFonts w:ascii="Roboto" w:hAnsi="Roboto" w:cs="Calibri"/>
          <w:b/>
          <w:bCs/>
        </w:rPr>
        <w:t>Microbiology and Immunology</w:t>
      </w:r>
    </w:p>
    <w:p w14:paraId="23F0E754" w14:textId="77FB2FC5" w:rsidR="00C001D7" w:rsidRPr="00710A83" w:rsidRDefault="00A94110" w:rsidP="004A6BB5">
      <w:pPr>
        <w:spacing w:after="0"/>
        <w:rPr>
          <w:rFonts w:ascii="Roboto" w:hAnsi="Roboto" w:cs="Calibri"/>
        </w:rPr>
      </w:pPr>
      <w:r w:rsidRPr="00710A83">
        <w:rPr>
          <w:rFonts w:ascii="Roboto" w:hAnsi="Roboto" w:cs="Calibri"/>
        </w:rPr>
        <w:t>11</w:t>
      </w:r>
      <w:r w:rsidR="00710A83">
        <w:rPr>
          <w:rFonts w:ascii="Roboto" w:hAnsi="Roboto" w:cs="Calibri"/>
        </w:rPr>
        <w:tab/>
        <w:t>Amanda Dudek</w:t>
      </w:r>
    </w:p>
    <w:p w14:paraId="0A5B919E" w14:textId="222BE725" w:rsidR="00A94110" w:rsidRPr="00710A83" w:rsidRDefault="00A94110" w:rsidP="004A6BB5">
      <w:pPr>
        <w:spacing w:after="0"/>
        <w:rPr>
          <w:rFonts w:ascii="Roboto" w:hAnsi="Roboto" w:cs="Calibri"/>
        </w:rPr>
      </w:pPr>
      <w:r w:rsidRPr="00710A83">
        <w:rPr>
          <w:rFonts w:ascii="Roboto" w:hAnsi="Roboto" w:cs="Calibri"/>
        </w:rPr>
        <w:t>12</w:t>
      </w:r>
      <w:r w:rsidR="00710A83">
        <w:rPr>
          <w:rFonts w:ascii="Roboto" w:hAnsi="Roboto" w:cs="Calibri"/>
        </w:rPr>
        <w:tab/>
        <w:t>Michael Gebhardt</w:t>
      </w:r>
    </w:p>
    <w:p w14:paraId="46FDBE83" w14:textId="0F82767E" w:rsidR="00710A83" w:rsidRPr="00710A83" w:rsidRDefault="00A94110" w:rsidP="004A6BB5">
      <w:pPr>
        <w:spacing w:after="0"/>
        <w:rPr>
          <w:rFonts w:ascii="Roboto" w:hAnsi="Roboto" w:cs="Calibri"/>
        </w:rPr>
      </w:pPr>
      <w:r w:rsidRPr="00710A83">
        <w:rPr>
          <w:rFonts w:ascii="Roboto" w:hAnsi="Roboto" w:cs="Calibri"/>
        </w:rPr>
        <w:t>13</w:t>
      </w:r>
      <w:r w:rsidR="00710A83">
        <w:rPr>
          <w:rFonts w:ascii="Roboto" w:hAnsi="Roboto" w:cs="Calibri"/>
        </w:rPr>
        <w:tab/>
        <w:t>Craig Ellermeier</w:t>
      </w:r>
    </w:p>
    <w:p w14:paraId="31E3FBDC" w14:textId="15D9FC3A" w:rsidR="00A94110" w:rsidRPr="00710A83" w:rsidRDefault="00A94110" w:rsidP="004A6BB5">
      <w:pPr>
        <w:spacing w:after="0"/>
        <w:rPr>
          <w:rFonts w:ascii="Roboto" w:hAnsi="Roboto" w:cs="Calibri"/>
        </w:rPr>
      </w:pPr>
      <w:r w:rsidRPr="00710A83">
        <w:rPr>
          <w:rFonts w:ascii="Roboto" w:hAnsi="Roboto" w:cs="Calibri"/>
        </w:rPr>
        <w:t>14</w:t>
      </w:r>
      <w:r w:rsidR="00710A83">
        <w:rPr>
          <w:rFonts w:ascii="Roboto" w:hAnsi="Roboto" w:cs="Calibri"/>
        </w:rPr>
        <w:tab/>
        <w:t>Mary Weber</w:t>
      </w:r>
    </w:p>
    <w:p w14:paraId="26AE8249" w14:textId="4B456558" w:rsidR="00A94110" w:rsidRPr="00710A83" w:rsidRDefault="00A94110" w:rsidP="004A6BB5">
      <w:pPr>
        <w:spacing w:after="0"/>
        <w:rPr>
          <w:rFonts w:ascii="Roboto" w:hAnsi="Roboto" w:cs="Calibri"/>
        </w:rPr>
      </w:pPr>
      <w:r w:rsidRPr="00710A83">
        <w:rPr>
          <w:rFonts w:ascii="Roboto" w:hAnsi="Roboto" w:cs="Calibri"/>
        </w:rPr>
        <w:t>15</w:t>
      </w:r>
      <w:r w:rsidR="00710A83">
        <w:rPr>
          <w:rFonts w:ascii="Roboto" w:hAnsi="Roboto" w:cs="Calibri"/>
        </w:rPr>
        <w:tab/>
        <w:t>Jeremiah Johnson</w:t>
      </w:r>
    </w:p>
    <w:p w14:paraId="020B708E" w14:textId="6FEE9953" w:rsidR="00A94110" w:rsidRPr="00710A83" w:rsidRDefault="00A94110" w:rsidP="004A6BB5">
      <w:pPr>
        <w:spacing w:after="0"/>
        <w:rPr>
          <w:rFonts w:ascii="Roboto" w:hAnsi="Roboto" w:cs="Calibri"/>
        </w:rPr>
      </w:pPr>
      <w:r w:rsidRPr="00710A83">
        <w:rPr>
          <w:rFonts w:ascii="Roboto" w:hAnsi="Roboto" w:cs="Calibri"/>
        </w:rPr>
        <w:t>16</w:t>
      </w:r>
      <w:r w:rsidR="00710A83">
        <w:rPr>
          <w:rFonts w:ascii="Roboto" w:hAnsi="Roboto" w:cs="Calibri"/>
        </w:rPr>
        <w:t>, 20</w:t>
      </w:r>
      <w:r w:rsidR="00710A83">
        <w:rPr>
          <w:rFonts w:ascii="Roboto" w:hAnsi="Roboto" w:cs="Calibri"/>
        </w:rPr>
        <w:tab/>
        <w:t>Jessica Tucker</w:t>
      </w:r>
    </w:p>
    <w:p w14:paraId="1B4C9BBC" w14:textId="0CC5F957" w:rsidR="00A94110" w:rsidRPr="00710A83" w:rsidRDefault="00A94110" w:rsidP="004A6BB5">
      <w:pPr>
        <w:spacing w:after="0"/>
        <w:rPr>
          <w:rFonts w:ascii="Roboto" w:hAnsi="Roboto" w:cs="Calibri"/>
        </w:rPr>
      </w:pPr>
      <w:r w:rsidRPr="00710A83">
        <w:rPr>
          <w:rFonts w:ascii="Roboto" w:hAnsi="Roboto" w:cs="Calibri"/>
        </w:rPr>
        <w:t>18</w:t>
      </w:r>
      <w:r w:rsidR="00710A83">
        <w:rPr>
          <w:rFonts w:ascii="Roboto" w:hAnsi="Roboto" w:cs="Calibri"/>
        </w:rPr>
        <w:tab/>
        <w:t>Feliz Korkmaz</w:t>
      </w:r>
    </w:p>
    <w:p w14:paraId="6C2A10BB" w14:textId="071076E3" w:rsidR="00A94110" w:rsidRPr="00710A83" w:rsidRDefault="00A94110" w:rsidP="004A6BB5">
      <w:pPr>
        <w:spacing w:after="0"/>
        <w:rPr>
          <w:rFonts w:ascii="Roboto" w:hAnsi="Roboto" w:cs="Calibri"/>
        </w:rPr>
      </w:pPr>
      <w:r w:rsidRPr="00710A83">
        <w:rPr>
          <w:rFonts w:ascii="Roboto" w:hAnsi="Roboto" w:cs="Calibri"/>
        </w:rPr>
        <w:t>19</w:t>
      </w:r>
      <w:r w:rsidR="00710A83">
        <w:rPr>
          <w:rFonts w:ascii="Roboto" w:hAnsi="Roboto" w:cs="Calibri"/>
        </w:rPr>
        <w:tab/>
        <w:t>Balaji Manicassamy</w:t>
      </w:r>
    </w:p>
    <w:p w14:paraId="6551A762" w14:textId="39DFD1E0" w:rsidR="00A94110" w:rsidRPr="00710A83" w:rsidRDefault="00A94110" w:rsidP="004A6BB5">
      <w:pPr>
        <w:spacing w:after="0"/>
        <w:rPr>
          <w:rFonts w:ascii="Roboto" w:hAnsi="Roboto" w:cs="Calibri"/>
        </w:rPr>
      </w:pPr>
      <w:r w:rsidRPr="00710A83">
        <w:rPr>
          <w:rFonts w:ascii="Roboto" w:hAnsi="Roboto" w:cs="Calibri"/>
        </w:rPr>
        <w:t>21</w:t>
      </w:r>
      <w:r w:rsidR="00710A83">
        <w:rPr>
          <w:rFonts w:ascii="Roboto" w:hAnsi="Roboto" w:cs="Calibri"/>
        </w:rPr>
        <w:tab/>
        <w:t>Li Wu</w:t>
      </w:r>
    </w:p>
    <w:p w14:paraId="552B5050" w14:textId="10E473C1" w:rsidR="00A94110" w:rsidRPr="00710A83" w:rsidRDefault="00A94110" w:rsidP="004A6BB5">
      <w:pPr>
        <w:spacing w:after="0"/>
        <w:rPr>
          <w:rFonts w:ascii="Roboto" w:hAnsi="Roboto" w:cs="Calibri"/>
        </w:rPr>
      </w:pPr>
      <w:r w:rsidRPr="00710A83">
        <w:rPr>
          <w:rFonts w:ascii="Roboto" w:hAnsi="Roboto" w:cs="Calibri"/>
        </w:rPr>
        <w:t>22</w:t>
      </w:r>
      <w:r w:rsidR="00710A83">
        <w:rPr>
          <w:rFonts w:ascii="Roboto" w:hAnsi="Roboto" w:cs="Calibri"/>
        </w:rPr>
        <w:tab/>
        <w:t>Thomas Kehl-Fie</w:t>
      </w:r>
    </w:p>
    <w:p w14:paraId="135D597C" w14:textId="77777777" w:rsidR="00A94110" w:rsidRPr="005B3C33" w:rsidRDefault="00A94110" w:rsidP="004A6BB5">
      <w:pPr>
        <w:spacing w:after="0"/>
        <w:rPr>
          <w:rFonts w:ascii="Roboto" w:hAnsi="Roboto" w:cs="Calibri"/>
          <w:b/>
          <w:bCs/>
        </w:rPr>
      </w:pPr>
    </w:p>
    <w:p w14:paraId="6716E361" w14:textId="6DCE2093" w:rsidR="00C001D7" w:rsidRPr="005B3C33" w:rsidRDefault="00C001D7" w:rsidP="004A6BB5">
      <w:pPr>
        <w:spacing w:after="0"/>
        <w:rPr>
          <w:rFonts w:ascii="Roboto" w:hAnsi="Roboto" w:cs="Calibri"/>
          <w:b/>
          <w:bCs/>
        </w:rPr>
      </w:pPr>
      <w:r w:rsidRPr="005B3C33">
        <w:rPr>
          <w:rFonts w:ascii="Roboto" w:hAnsi="Roboto" w:cs="Calibri"/>
          <w:b/>
          <w:bCs/>
        </w:rPr>
        <w:t>Molecular Physiology and Biophysics</w:t>
      </w:r>
    </w:p>
    <w:p w14:paraId="07B48FE6" w14:textId="2DAA28E1" w:rsidR="00C001D7" w:rsidRDefault="00A94110" w:rsidP="004A6BB5">
      <w:pPr>
        <w:spacing w:after="0"/>
        <w:rPr>
          <w:rFonts w:ascii="Roboto" w:hAnsi="Roboto" w:cs="Calibri"/>
        </w:rPr>
      </w:pPr>
      <w:r w:rsidRPr="00A94110">
        <w:rPr>
          <w:rFonts w:ascii="Roboto" w:hAnsi="Roboto" w:cs="Calibri"/>
        </w:rPr>
        <w:t>2</w:t>
      </w:r>
      <w:r w:rsidRPr="00A94110">
        <w:rPr>
          <w:rFonts w:ascii="Roboto" w:hAnsi="Roboto" w:cs="Calibri"/>
        </w:rPr>
        <w:tab/>
        <w:t>Stephanie Gantz</w:t>
      </w:r>
    </w:p>
    <w:p w14:paraId="35F065C9" w14:textId="52A95ED7" w:rsidR="00A94110" w:rsidRDefault="00A94110" w:rsidP="004A6BB5">
      <w:pPr>
        <w:spacing w:after="0"/>
        <w:rPr>
          <w:rFonts w:ascii="Roboto" w:hAnsi="Roboto" w:cs="Calibri"/>
        </w:rPr>
      </w:pPr>
      <w:r>
        <w:rPr>
          <w:rFonts w:ascii="Roboto" w:hAnsi="Roboto" w:cs="Calibri"/>
        </w:rPr>
        <w:t>5</w:t>
      </w:r>
      <w:r>
        <w:rPr>
          <w:rFonts w:ascii="Roboto" w:hAnsi="Roboto" w:cs="Calibri"/>
        </w:rPr>
        <w:tab/>
        <w:t>Michael Anderson</w:t>
      </w:r>
    </w:p>
    <w:p w14:paraId="08638A06" w14:textId="77777777" w:rsidR="00A94110" w:rsidRPr="00A94110" w:rsidRDefault="00A94110" w:rsidP="004A6BB5">
      <w:pPr>
        <w:spacing w:after="0"/>
        <w:rPr>
          <w:rFonts w:ascii="Roboto" w:hAnsi="Roboto" w:cs="Calibri"/>
        </w:rPr>
      </w:pPr>
    </w:p>
    <w:p w14:paraId="3DEB19A1" w14:textId="34D6D456" w:rsidR="00C001D7" w:rsidRPr="005B3C33" w:rsidRDefault="00C001D7" w:rsidP="004A6BB5">
      <w:pPr>
        <w:spacing w:after="0"/>
        <w:rPr>
          <w:rFonts w:ascii="Roboto" w:hAnsi="Roboto" w:cs="Calibri"/>
          <w:b/>
          <w:bCs/>
        </w:rPr>
      </w:pPr>
      <w:r w:rsidRPr="005B3C33">
        <w:rPr>
          <w:rFonts w:ascii="Roboto" w:hAnsi="Roboto" w:cs="Calibri"/>
          <w:b/>
          <w:bCs/>
        </w:rPr>
        <w:t>Neurology</w:t>
      </w:r>
    </w:p>
    <w:p w14:paraId="748D969E" w14:textId="09B71C62" w:rsidR="00C001D7" w:rsidRPr="00710A83" w:rsidRDefault="00710A83" w:rsidP="004A6BB5">
      <w:pPr>
        <w:spacing w:after="0"/>
        <w:rPr>
          <w:rFonts w:ascii="Roboto" w:hAnsi="Roboto" w:cs="Calibri"/>
        </w:rPr>
      </w:pPr>
      <w:r w:rsidRPr="00710A83">
        <w:rPr>
          <w:rFonts w:ascii="Roboto" w:hAnsi="Roboto" w:cs="Calibri"/>
        </w:rPr>
        <w:t>8</w:t>
      </w:r>
      <w:r w:rsidRPr="00710A83">
        <w:rPr>
          <w:rFonts w:ascii="Roboto" w:hAnsi="Roboto" w:cs="Calibri"/>
        </w:rPr>
        <w:tab/>
        <w:t>Gordon Buchanan</w:t>
      </w:r>
    </w:p>
    <w:p w14:paraId="3BB52674" w14:textId="77777777" w:rsidR="00710A83" w:rsidRDefault="00710A83" w:rsidP="004A6BB5">
      <w:pPr>
        <w:spacing w:after="0"/>
        <w:rPr>
          <w:rFonts w:ascii="Roboto" w:hAnsi="Roboto" w:cs="Calibri"/>
          <w:b/>
          <w:bCs/>
        </w:rPr>
      </w:pPr>
    </w:p>
    <w:p w14:paraId="6366BACC" w14:textId="055A45D1" w:rsidR="00A94110" w:rsidRDefault="00A94110" w:rsidP="004A6BB5">
      <w:pPr>
        <w:spacing w:after="0"/>
        <w:rPr>
          <w:rFonts w:ascii="Roboto" w:hAnsi="Roboto" w:cs="Calibri"/>
          <w:b/>
          <w:bCs/>
        </w:rPr>
      </w:pPr>
      <w:r>
        <w:rPr>
          <w:rFonts w:ascii="Roboto" w:hAnsi="Roboto" w:cs="Calibri"/>
          <w:b/>
          <w:bCs/>
        </w:rPr>
        <w:t>Neuroscience and Pharmacology</w:t>
      </w:r>
    </w:p>
    <w:p w14:paraId="54AC75FB" w14:textId="4B93694F" w:rsidR="00A94110" w:rsidRDefault="00A94110" w:rsidP="004A6BB5">
      <w:pPr>
        <w:spacing w:after="0"/>
        <w:rPr>
          <w:rFonts w:ascii="Roboto" w:hAnsi="Roboto" w:cs="Calibri"/>
        </w:rPr>
      </w:pPr>
      <w:r w:rsidRPr="00A94110">
        <w:rPr>
          <w:rFonts w:ascii="Roboto" w:hAnsi="Roboto" w:cs="Calibri"/>
        </w:rPr>
        <w:t>4</w:t>
      </w:r>
      <w:r w:rsidRPr="00A94110">
        <w:rPr>
          <w:rFonts w:ascii="Roboto" w:hAnsi="Roboto" w:cs="Calibri"/>
        </w:rPr>
        <w:tab/>
        <w:t>Jon Resch</w:t>
      </w:r>
    </w:p>
    <w:p w14:paraId="0736B19D" w14:textId="6D02FFB3" w:rsidR="00A94110" w:rsidRPr="00A94110" w:rsidRDefault="00A94110" w:rsidP="004A6BB5">
      <w:pPr>
        <w:spacing w:after="0"/>
        <w:rPr>
          <w:rFonts w:ascii="Roboto" w:hAnsi="Roboto" w:cs="Calibri"/>
        </w:rPr>
      </w:pPr>
      <w:r>
        <w:rPr>
          <w:rFonts w:ascii="Roboto" w:hAnsi="Roboto" w:cs="Calibri"/>
        </w:rPr>
        <w:t>9</w:t>
      </w:r>
      <w:r>
        <w:rPr>
          <w:rFonts w:ascii="Roboto" w:hAnsi="Roboto" w:cs="Calibri"/>
        </w:rPr>
        <w:tab/>
        <w:t>Adele Stewart</w:t>
      </w:r>
    </w:p>
    <w:p w14:paraId="212DED47" w14:textId="77777777" w:rsidR="00A94110" w:rsidRPr="005B3C33" w:rsidRDefault="00A94110" w:rsidP="004A6BB5">
      <w:pPr>
        <w:spacing w:after="0"/>
        <w:rPr>
          <w:rFonts w:ascii="Roboto" w:hAnsi="Roboto" w:cs="Calibri"/>
          <w:b/>
          <w:bCs/>
        </w:rPr>
      </w:pPr>
    </w:p>
    <w:p w14:paraId="107E9A30" w14:textId="08C5DC95" w:rsidR="00C001D7" w:rsidRPr="005B3C33" w:rsidRDefault="00C001D7" w:rsidP="004A6BB5">
      <w:pPr>
        <w:spacing w:after="0"/>
        <w:rPr>
          <w:rFonts w:ascii="Roboto" w:hAnsi="Roboto" w:cs="Calibri"/>
          <w:b/>
          <w:bCs/>
        </w:rPr>
      </w:pPr>
      <w:r w:rsidRPr="005B3C33">
        <w:rPr>
          <w:rFonts w:ascii="Roboto" w:hAnsi="Roboto" w:cs="Calibri"/>
          <w:b/>
          <w:bCs/>
        </w:rPr>
        <w:t>Neurosurgery</w:t>
      </w:r>
    </w:p>
    <w:p w14:paraId="3315FF6E" w14:textId="6F00AAE1" w:rsidR="00C001D7" w:rsidRDefault="00A94110" w:rsidP="004A6BB5">
      <w:pPr>
        <w:spacing w:after="0"/>
        <w:rPr>
          <w:rFonts w:ascii="Roboto" w:hAnsi="Roboto" w:cs="Calibri"/>
        </w:rPr>
      </w:pPr>
      <w:r w:rsidRPr="00A94110">
        <w:rPr>
          <w:rFonts w:ascii="Roboto" w:hAnsi="Roboto" w:cs="Calibri"/>
        </w:rPr>
        <w:t>3</w:t>
      </w:r>
      <w:r w:rsidRPr="00A94110">
        <w:rPr>
          <w:rFonts w:ascii="Roboto" w:hAnsi="Roboto" w:cs="Calibri"/>
        </w:rPr>
        <w:tab/>
        <w:t>Kirill Nourski</w:t>
      </w:r>
    </w:p>
    <w:p w14:paraId="18C966EF" w14:textId="77777777" w:rsidR="00A94110" w:rsidRPr="00A94110" w:rsidRDefault="00A94110" w:rsidP="004A6BB5">
      <w:pPr>
        <w:spacing w:after="0"/>
        <w:rPr>
          <w:rFonts w:ascii="Roboto" w:hAnsi="Roboto" w:cs="Calibri"/>
        </w:rPr>
      </w:pPr>
    </w:p>
    <w:p w14:paraId="3387E2B9" w14:textId="3B6EE02C" w:rsidR="00C001D7" w:rsidRPr="005B3C33" w:rsidRDefault="00C001D7" w:rsidP="004A6BB5">
      <w:pPr>
        <w:spacing w:after="0"/>
        <w:rPr>
          <w:rFonts w:ascii="Roboto" w:hAnsi="Roboto" w:cs="Calibri"/>
          <w:b/>
          <w:bCs/>
        </w:rPr>
      </w:pPr>
      <w:r w:rsidRPr="005B3C33">
        <w:rPr>
          <w:rFonts w:ascii="Roboto" w:hAnsi="Roboto" w:cs="Calibri"/>
          <w:b/>
          <w:bCs/>
        </w:rPr>
        <w:t>Occupational and Environmental Health</w:t>
      </w:r>
    </w:p>
    <w:p w14:paraId="08D8C1DB" w14:textId="72521B60" w:rsidR="00C001D7" w:rsidRPr="00A94110" w:rsidRDefault="00A94110" w:rsidP="004A6BB5">
      <w:pPr>
        <w:spacing w:after="0"/>
        <w:rPr>
          <w:rFonts w:ascii="Roboto" w:hAnsi="Roboto" w:cs="Calibri"/>
        </w:rPr>
      </w:pPr>
      <w:r w:rsidRPr="00A94110">
        <w:rPr>
          <w:rFonts w:ascii="Roboto" w:hAnsi="Roboto" w:cs="Calibri"/>
        </w:rPr>
        <w:t>6</w:t>
      </w:r>
      <w:r w:rsidRPr="00A94110">
        <w:rPr>
          <w:rFonts w:ascii="Roboto" w:hAnsi="Roboto" w:cs="Calibri"/>
        </w:rPr>
        <w:tab/>
        <w:t>Hans-Joachim Lehmler</w:t>
      </w:r>
    </w:p>
    <w:p w14:paraId="0BFF2BCD" w14:textId="77777777" w:rsidR="00C001D7" w:rsidRPr="005B3C33" w:rsidRDefault="00C001D7" w:rsidP="004A6BB5">
      <w:pPr>
        <w:spacing w:after="0"/>
        <w:rPr>
          <w:rFonts w:ascii="Roboto" w:hAnsi="Roboto" w:cs="Calibri"/>
          <w:b/>
          <w:bCs/>
        </w:rPr>
      </w:pPr>
    </w:p>
    <w:p w14:paraId="7CC5251D" w14:textId="2AAC97AA" w:rsidR="00C001D7" w:rsidRPr="005B3C33" w:rsidRDefault="00C001D7" w:rsidP="004A6BB5">
      <w:pPr>
        <w:spacing w:after="0"/>
        <w:rPr>
          <w:rFonts w:ascii="Roboto" w:hAnsi="Roboto" w:cs="Calibri"/>
          <w:b/>
          <w:bCs/>
        </w:rPr>
      </w:pPr>
      <w:r w:rsidRPr="005B3C33">
        <w:rPr>
          <w:rFonts w:ascii="Roboto" w:hAnsi="Roboto" w:cs="Calibri"/>
          <w:b/>
          <w:bCs/>
        </w:rPr>
        <w:t>Pediatrics</w:t>
      </w:r>
    </w:p>
    <w:p w14:paraId="70CAB99D" w14:textId="32ED0AD5" w:rsidR="00A94110" w:rsidRPr="00710A83" w:rsidRDefault="00710A83" w:rsidP="00710A83">
      <w:pPr>
        <w:spacing w:after="0"/>
        <w:rPr>
          <w:rFonts w:ascii="Roboto" w:hAnsi="Roboto" w:cs="Calibri"/>
        </w:rPr>
      </w:pPr>
      <w:r w:rsidRPr="00710A83">
        <w:rPr>
          <w:rFonts w:ascii="Roboto" w:hAnsi="Roboto" w:cs="Calibri"/>
        </w:rPr>
        <w:t>1</w:t>
      </w:r>
      <w:r>
        <w:rPr>
          <w:rFonts w:ascii="Roboto" w:hAnsi="Roboto" w:cs="Calibri"/>
        </w:rPr>
        <w:tab/>
      </w:r>
      <w:r w:rsidR="00A94110" w:rsidRPr="00710A83">
        <w:rPr>
          <w:rFonts w:ascii="Roboto" w:hAnsi="Roboto" w:cs="Calibri"/>
        </w:rPr>
        <w:t>Joseph Glykys</w:t>
      </w:r>
    </w:p>
    <w:p w14:paraId="67886490" w14:textId="77777777" w:rsidR="00710A83" w:rsidRPr="00710A83" w:rsidRDefault="00710A83" w:rsidP="00710A83"/>
    <w:p w14:paraId="206BE53E" w14:textId="2EF89BEE" w:rsidR="00C001D7" w:rsidRPr="005B3C33" w:rsidRDefault="00C001D7" w:rsidP="004A6BB5">
      <w:pPr>
        <w:spacing w:after="0"/>
        <w:rPr>
          <w:rFonts w:ascii="Roboto" w:hAnsi="Roboto" w:cs="Calibri"/>
          <w:b/>
          <w:bCs/>
        </w:rPr>
      </w:pPr>
      <w:r w:rsidRPr="005B3C33">
        <w:rPr>
          <w:rFonts w:ascii="Roboto" w:hAnsi="Roboto" w:cs="Calibri"/>
          <w:b/>
          <w:bCs/>
        </w:rPr>
        <w:t>Psychological and Brain Sciences</w:t>
      </w:r>
    </w:p>
    <w:p w14:paraId="7D1B53AC" w14:textId="6893CA2D" w:rsidR="00A94110" w:rsidRDefault="00A94110" w:rsidP="006C5F79">
      <w:pPr>
        <w:spacing w:after="0"/>
        <w:rPr>
          <w:rFonts w:ascii="Roboto" w:hAnsi="Roboto" w:cs="Calibri"/>
        </w:rPr>
      </w:pPr>
      <w:r>
        <w:rPr>
          <w:rFonts w:ascii="Roboto" w:hAnsi="Roboto" w:cs="Calibri"/>
        </w:rPr>
        <w:t>7</w:t>
      </w:r>
      <w:r>
        <w:rPr>
          <w:rFonts w:ascii="Roboto" w:hAnsi="Roboto" w:cs="Calibri"/>
        </w:rPr>
        <w:tab/>
        <w:t>Michelle Voss</w:t>
      </w:r>
      <w:r w:rsidR="00C001D7" w:rsidRPr="005B3C33">
        <w:rPr>
          <w:rFonts w:ascii="Roboto" w:hAnsi="Roboto" w:cs="Calibri"/>
        </w:rPr>
        <w:tab/>
      </w:r>
    </w:p>
    <w:p w14:paraId="0CE3A70C" w14:textId="77777777" w:rsidR="00A94110" w:rsidRDefault="00A94110" w:rsidP="006C5F79">
      <w:pPr>
        <w:spacing w:after="0"/>
        <w:rPr>
          <w:rFonts w:ascii="Roboto" w:hAnsi="Roboto" w:cs="Calibri"/>
        </w:rPr>
      </w:pPr>
    </w:p>
    <w:p w14:paraId="4A8967D4" w14:textId="77777777" w:rsidR="00A94110" w:rsidRPr="00A94110" w:rsidRDefault="00A94110" w:rsidP="006C5F79">
      <w:pPr>
        <w:spacing w:after="0"/>
        <w:rPr>
          <w:rFonts w:ascii="Roboto" w:hAnsi="Roboto" w:cs="Calibri"/>
          <w:b/>
          <w:bCs/>
        </w:rPr>
      </w:pPr>
      <w:r w:rsidRPr="00A94110">
        <w:rPr>
          <w:rFonts w:ascii="Roboto" w:hAnsi="Roboto" w:cs="Calibri"/>
          <w:b/>
          <w:bCs/>
        </w:rPr>
        <w:t>Radiation Oncology</w:t>
      </w:r>
    </w:p>
    <w:p w14:paraId="6BC5269C" w14:textId="67531538" w:rsidR="00A94110" w:rsidRPr="005B3C33" w:rsidRDefault="00A94110" w:rsidP="006C5F79">
      <w:pPr>
        <w:spacing w:after="0"/>
        <w:rPr>
          <w:rFonts w:ascii="Calibri" w:hAnsi="Calibri" w:cs="Calibri"/>
        </w:rPr>
        <w:sectPr w:rsidR="00A94110" w:rsidRPr="005B3C33" w:rsidSect="00C001D7">
          <w:type w:val="continuous"/>
          <w:pgSz w:w="12240" w:h="15840"/>
          <w:pgMar w:top="1440" w:right="1440" w:bottom="1440" w:left="1440" w:header="720" w:footer="720" w:gutter="0"/>
          <w:cols w:num="2" w:space="720"/>
          <w:docGrid w:linePitch="360"/>
        </w:sectPr>
      </w:pPr>
      <w:r>
        <w:rPr>
          <w:rFonts w:ascii="Roboto" w:hAnsi="Roboto" w:cs="Calibri"/>
        </w:rPr>
        <w:t>23</w:t>
      </w:r>
      <w:r>
        <w:rPr>
          <w:rFonts w:ascii="Roboto" w:hAnsi="Roboto" w:cs="Calibri"/>
        </w:rPr>
        <w:tab/>
        <w:t>Andrean Simons-Burnet</w:t>
      </w:r>
      <w:r w:rsidR="00710A83">
        <w:rPr>
          <w:rFonts w:ascii="Roboto" w:hAnsi="Roboto" w:cs="Calibri"/>
        </w:rPr>
        <w:t>t</w:t>
      </w:r>
    </w:p>
    <w:p w14:paraId="55535BDC" w14:textId="77777777" w:rsidR="00C001D7" w:rsidRDefault="00C001D7" w:rsidP="004A6BB5">
      <w:pPr>
        <w:spacing w:after="0"/>
        <w:rPr>
          <w:rFonts w:ascii="Arial" w:hAnsi="Arial" w:cs="Arial"/>
        </w:rPr>
      </w:pPr>
    </w:p>
    <w:p w14:paraId="53E3FD22" w14:textId="77777777" w:rsidR="00C001D7" w:rsidRPr="00C001D7" w:rsidRDefault="00C001D7" w:rsidP="004A6BB5">
      <w:pPr>
        <w:spacing w:after="0"/>
        <w:rPr>
          <w:rFonts w:ascii="Arial" w:hAnsi="Arial" w:cs="Arial"/>
        </w:rPr>
      </w:pPr>
    </w:p>
    <w:p w14:paraId="3AC4654E" w14:textId="4152032A" w:rsidR="009E3754" w:rsidRPr="005B3C33" w:rsidRDefault="00CD6E83" w:rsidP="005B3C33">
      <w:pPr>
        <w:spacing w:after="0"/>
        <w:rPr>
          <w:rStyle w:val="normaltextrun"/>
          <w:rFonts w:cstheme="minorHAnsi"/>
          <w:b/>
          <w:bCs/>
          <w:sz w:val="32"/>
          <w:szCs w:val="32"/>
        </w:rPr>
      </w:pPr>
      <w:r>
        <w:rPr>
          <w:rFonts w:ascii="Arial" w:hAnsi="Arial" w:cs="Arial"/>
          <w:b/>
          <w:bCs/>
        </w:rPr>
        <w:br w:type="column"/>
      </w:r>
      <w:r w:rsidR="009E3754" w:rsidRPr="005B3C33">
        <w:rPr>
          <w:rStyle w:val="normaltextrun"/>
          <w:rFonts w:cstheme="minorHAnsi"/>
          <w:b/>
          <w:bCs/>
          <w:sz w:val="32"/>
          <w:szCs w:val="32"/>
        </w:rPr>
        <w:lastRenderedPageBreak/>
        <w:t>Poster Abstracts</w:t>
      </w:r>
    </w:p>
    <w:p w14:paraId="7C1CED78" w14:textId="77777777" w:rsidR="00CD6E83" w:rsidRPr="005B3C33" w:rsidRDefault="00CD6E83" w:rsidP="009E3754">
      <w:pPr>
        <w:pStyle w:val="paragraph"/>
        <w:spacing w:before="0" w:beforeAutospacing="0" w:after="0" w:afterAutospacing="0"/>
        <w:textAlignment w:val="baseline"/>
        <w:rPr>
          <w:rStyle w:val="normaltextrun"/>
          <w:rFonts w:asciiTheme="minorHAnsi" w:hAnsiTheme="minorHAnsi" w:cstheme="minorHAnsi"/>
        </w:rPr>
      </w:pPr>
    </w:p>
    <w:p w14:paraId="60A92F05" w14:textId="72F0519D" w:rsidR="009E3754" w:rsidRPr="005B3C33" w:rsidRDefault="009E3754" w:rsidP="009E3754">
      <w:pPr>
        <w:pStyle w:val="paragraph"/>
        <w:spacing w:before="0" w:beforeAutospacing="0" w:after="0" w:afterAutospacing="0"/>
        <w:textAlignment w:val="baseline"/>
        <w:rPr>
          <w:rStyle w:val="normaltextrun"/>
          <w:rFonts w:asciiTheme="minorHAnsi" w:hAnsiTheme="minorHAnsi" w:cstheme="minorHAnsi"/>
          <w:i/>
          <w:iCs/>
        </w:rPr>
      </w:pPr>
      <w:r w:rsidRPr="005B3C33">
        <w:rPr>
          <w:rStyle w:val="normaltextrun"/>
          <w:rFonts w:asciiTheme="minorHAnsi" w:hAnsiTheme="minorHAnsi" w:cstheme="minorHAnsi"/>
          <w:i/>
          <w:iCs/>
        </w:rPr>
        <w:t>Abstracts for each poster are listed below. The Laboratory PI is listed as the primary author, and their departmental affiliations and the</w:t>
      </w:r>
      <w:r w:rsidR="004134DE" w:rsidRPr="005B3C33">
        <w:rPr>
          <w:rStyle w:val="normaltextrun"/>
          <w:rFonts w:asciiTheme="minorHAnsi" w:hAnsiTheme="minorHAnsi" w:cstheme="minorHAnsi"/>
          <w:i/>
          <w:iCs/>
        </w:rPr>
        <w:t>ir</w:t>
      </w:r>
      <w:r w:rsidRPr="005B3C33">
        <w:rPr>
          <w:rStyle w:val="normaltextrun"/>
          <w:rFonts w:asciiTheme="minorHAnsi" w:hAnsiTheme="minorHAnsi" w:cstheme="minorHAnsi"/>
          <w:i/>
          <w:iCs/>
        </w:rPr>
        <w:t xml:space="preserve"> graduate program affiliations relevant to this event (Genetics, Immunology, </w:t>
      </w:r>
      <w:r w:rsidR="004134DE" w:rsidRPr="005B3C33">
        <w:rPr>
          <w:rStyle w:val="normaltextrun"/>
          <w:rFonts w:asciiTheme="minorHAnsi" w:hAnsiTheme="minorHAnsi" w:cstheme="minorHAnsi"/>
          <w:i/>
          <w:iCs/>
        </w:rPr>
        <w:t xml:space="preserve">Neuroscience, and </w:t>
      </w:r>
      <w:r w:rsidRPr="005B3C33">
        <w:rPr>
          <w:rStyle w:val="normaltextrun"/>
          <w:rFonts w:asciiTheme="minorHAnsi" w:hAnsiTheme="minorHAnsi" w:cstheme="minorHAnsi"/>
          <w:i/>
          <w:iCs/>
        </w:rPr>
        <w:t>Microbiology) are also noted.</w:t>
      </w:r>
      <w:r w:rsidR="00CD6E83" w:rsidRPr="005B3C33">
        <w:rPr>
          <w:rStyle w:val="normaltextrun"/>
          <w:rFonts w:asciiTheme="minorHAnsi" w:hAnsiTheme="minorHAnsi" w:cstheme="minorHAnsi"/>
          <w:i/>
          <w:iCs/>
        </w:rPr>
        <w:t xml:space="preserve"> In many cases, a co-author will be presenting the poster. To identify the presenting author, consult the table on Page 2. </w:t>
      </w:r>
    </w:p>
    <w:p w14:paraId="27D4C5D6" w14:textId="6AC90812" w:rsidR="004C675C" w:rsidRDefault="004C675C" w:rsidP="002A1C77">
      <w:pPr>
        <w:spacing w:after="0" w:line="240" w:lineRule="auto"/>
        <w:textAlignment w:val="baseline"/>
        <w:rPr>
          <w:rFonts w:ascii="Arial" w:eastAsia="Times New Roman" w:hAnsi="Arial" w:cs="Arial"/>
          <w:kern w:val="0"/>
          <w:sz w:val="24"/>
          <w:szCs w:val="24"/>
          <w14:ligatures w14:val="none"/>
        </w:rPr>
      </w:pPr>
    </w:p>
    <w:p w14:paraId="16E293B2" w14:textId="77777777" w:rsidR="00152903" w:rsidRPr="00B858A2" w:rsidRDefault="00152903" w:rsidP="00152903">
      <w:pPr>
        <w:rPr>
          <w:b/>
          <w:bCs/>
        </w:rPr>
      </w:pPr>
      <w:r w:rsidRPr="00152903">
        <w:rPr>
          <w:rFonts w:eastAsia="Times New Roman" w:cstheme="minorHAnsi"/>
          <w:b/>
          <w:bCs/>
          <w:kern w:val="0"/>
          <w:sz w:val="24"/>
          <w:szCs w:val="24"/>
          <w14:ligatures w14:val="none"/>
        </w:rPr>
        <w:t>1.</w:t>
      </w:r>
      <w:r w:rsidRPr="00152903">
        <w:rPr>
          <w:rFonts w:eastAsia="Times New Roman" w:cstheme="minorHAnsi"/>
          <w:kern w:val="0"/>
          <w:sz w:val="24"/>
          <w:szCs w:val="24"/>
          <w14:ligatures w14:val="none"/>
        </w:rPr>
        <w:t xml:space="preserve"> </w:t>
      </w:r>
      <w:r w:rsidRPr="00B858A2">
        <w:rPr>
          <w:b/>
          <w:bCs/>
        </w:rPr>
        <w:t>Neuronal Ca</w:t>
      </w:r>
      <w:r w:rsidRPr="00B858A2">
        <w:rPr>
          <w:b/>
          <w:bCs/>
          <w:vertAlign w:val="superscript"/>
        </w:rPr>
        <w:t>2+</w:t>
      </w:r>
      <w:r w:rsidRPr="00B858A2">
        <w:rPr>
          <w:b/>
          <w:bCs/>
        </w:rPr>
        <w:t xml:space="preserve"> During Excitotoxic Events in Early Development </w:t>
      </w:r>
    </w:p>
    <w:p w14:paraId="0D48C439" w14:textId="77777777" w:rsidR="00152903" w:rsidRPr="00B858A2" w:rsidRDefault="00152903" w:rsidP="00152903">
      <w:r w:rsidRPr="00B858A2">
        <w:t>J Glykys, MD, PhD, Associate Professor of Pediatrics - Neurology</w:t>
      </w:r>
    </w:p>
    <w:p w14:paraId="3B9C66CB" w14:textId="77777777" w:rsidR="00152903" w:rsidRPr="00B858A2" w:rsidRDefault="00152903" w:rsidP="00152903">
      <w:r w:rsidRPr="00B858A2">
        <w:rPr>
          <w:u w:val="single"/>
        </w:rPr>
        <w:t>Department of Pediatrics, Division of Child Neurology,</w:t>
      </w:r>
      <w:r w:rsidRPr="00B858A2">
        <w:t xml:space="preserve"> Iowa Neuroscience Institute, Department of Neurology, Interdisciplinary Neuroscience Graduate Program</w:t>
      </w:r>
    </w:p>
    <w:p w14:paraId="7A205A66" w14:textId="1F441C8F" w:rsidR="00152903" w:rsidRPr="00B858A2" w:rsidRDefault="00152903" w:rsidP="00152903">
      <w:r w:rsidRPr="00B858A2">
        <w:t>Coauthors: Jay Smuszkiewicz</w:t>
      </w:r>
    </w:p>
    <w:p w14:paraId="46390765" w14:textId="77777777" w:rsidR="00152903" w:rsidRPr="00B858A2" w:rsidRDefault="00152903" w:rsidP="00152903">
      <w:r w:rsidRPr="00B858A2">
        <w:t>Ca</w:t>
      </w:r>
      <w:r w:rsidRPr="00B858A2">
        <w:rPr>
          <w:vertAlign w:val="superscript"/>
        </w:rPr>
        <w:t>2+</w:t>
      </w:r>
      <w:r w:rsidRPr="00B858A2">
        <w:t xml:space="preserve"> is an essential ion for neuron function. However, high intracellular Ca</w:t>
      </w:r>
      <w:r w:rsidRPr="00B858A2">
        <w:rPr>
          <w:vertAlign w:val="superscript"/>
        </w:rPr>
        <w:t>2+</w:t>
      </w:r>
      <w:r w:rsidRPr="00B858A2">
        <w:t xml:space="preserve"> can indicate high cellular stress and begin a pathway for cell damage and cell death. A cause of high Ca</w:t>
      </w:r>
      <w:r w:rsidRPr="00B858A2">
        <w:rPr>
          <w:vertAlign w:val="superscript"/>
        </w:rPr>
        <w:t>2+</w:t>
      </w:r>
      <w:r w:rsidRPr="00B858A2">
        <w:t xml:space="preserve"> influx can be acute excitotoxic insults such as seizures, strokes, and hypoxia. A possible target to prevent cellular damage from high intracellular Ca</w:t>
      </w:r>
      <w:r w:rsidRPr="00B858A2">
        <w:rPr>
          <w:vertAlign w:val="superscript"/>
        </w:rPr>
        <w:t>2+</w:t>
      </w:r>
      <w:r w:rsidRPr="00B858A2">
        <w:t xml:space="preserve"> is inhibition of calpain-2, a Ca</w:t>
      </w:r>
      <w:r w:rsidRPr="00B858A2">
        <w:rPr>
          <w:vertAlign w:val="superscript"/>
        </w:rPr>
        <w:t>2+</w:t>
      </w:r>
      <w:r w:rsidRPr="00B858A2">
        <w:t>-activated cysteine protease. The purpose of this study is to measure neuronal and astrocytic Ca</w:t>
      </w:r>
      <w:r w:rsidRPr="00B858A2">
        <w:rPr>
          <w:vertAlign w:val="superscript"/>
        </w:rPr>
        <w:t>2+</w:t>
      </w:r>
      <w:r w:rsidRPr="00B858A2">
        <w:t xml:space="preserve"> during various excitotoxic insults such as N-methyl-D-aspartate (NMDA), and Oxygen Glucose Deprivation (OGD) and differences in intracellular Ca</w:t>
      </w:r>
      <w:r w:rsidRPr="00B858A2">
        <w:rPr>
          <w:vertAlign w:val="superscript"/>
        </w:rPr>
        <w:t>2+</w:t>
      </w:r>
      <w:r w:rsidRPr="00B858A2">
        <w:t xml:space="preserve"> with calpain inhibitor (C2I) applied.</w:t>
      </w:r>
    </w:p>
    <w:p w14:paraId="14DD8FC7" w14:textId="77777777" w:rsidR="00152903" w:rsidRPr="00B858A2" w:rsidRDefault="00152903" w:rsidP="00152903">
      <w:r w:rsidRPr="00B858A2">
        <w:t>In this study, acute brain slices from mouse pups aged 8-12 postnatal days were collected. Then, SR-101, a red astrocyte dye, and Oregon Green BAPTA-1 (OGB-1), a green Ca</w:t>
      </w:r>
      <w:r w:rsidRPr="00B858A2">
        <w:rPr>
          <w:vertAlign w:val="superscript"/>
        </w:rPr>
        <w:t>2+</w:t>
      </w:r>
      <w:r w:rsidRPr="00B858A2">
        <w:t xml:space="preserve"> dye, were applied to the tissue. Images were collected using 2-photon microscopy. Ca</w:t>
      </w:r>
      <w:r w:rsidRPr="00B858A2">
        <w:rPr>
          <w:vertAlign w:val="superscript"/>
        </w:rPr>
        <w:t>2+</w:t>
      </w:r>
      <w:r w:rsidRPr="00B858A2">
        <w:t xml:space="preserve"> measurements were made using fluorescent lifetime imaging (FLIM).</w:t>
      </w:r>
    </w:p>
    <w:p w14:paraId="12E16FDB" w14:textId="77777777" w:rsidR="00152903" w:rsidRPr="00B858A2" w:rsidRDefault="00152903" w:rsidP="00152903">
      <w:r w:rsidRPr="00B858A2">
        <w:t>Excitotoxic events resulted in a similar maximum increase in neuronal intracellular Ca</w:t>
      </w:r>
      <w:r w:rsidRPr="00B858A2">
        <w:rPr>
          <w:vertAlign w:val="superscript"/>
        </w:rPr>
        <w:t>2+</w:t>
      </w:r>
      <w:r w:rsidRPr="00B858A2">
        <w:t>. For astrocytes, there was not as much of an increase in intracellular Ca</w:t>
      </w:r>
      <w:r w:rsidRPr="00B858A2">
        <w:rPr>
          <w:vertAlign w:val="superscript"/>
        </w:rPr>
        <w:t>2+</w:t>
      </w:r>
      <w:r w:rsidRPr="00B858A2">
        <w:t>. During the washout period, the intracellular Ca</w:t>
      </w:r>
      <w:r w:rsidRPr="00B858A2">
        <w:rPr>
          <w:vertAlign w:val="superscript"/>
        </w:rPr>
        <w:t>2+</w:t>
      </w:r>
      <w:r w:rsidRPr="00B858A2">
        <w:t xml:space="preserve"> decreased though some cells maintained high Ca</w:t>
      </w:r>
      <w:r w:rsidRPr="00B858A2">
        <w:rPr>
          <w:vertAlign w:val="superscript"/>
        </w:rPr>
        <w:t>2+</w:t>
      </w:r>
      <w:r w:rsidRPr="00B858A2">
        <w:t xml:space="preserve"> levels. Across all excitotoxic conditions, the difference in Z increased except for the NMDA + calpain inhibitor condition. Future studies will expand on calpain-2 inhibitor use during excitotoxic events, and measure Ca</w:t>
      </w:r>
      <w:r w:rsidRPr="00B858A2">
        <w:rPr>
          <w:vertAlign w:val="superscript"/>
        </w:rPr>
        <w:t>2+</w:t>
      </w:r>
      <w:r w:rsidRPr="00B858A2">
        <w:t xml:space="preserve"> in different areas of the cell such as the nucleus.</w:t>
      </w:r>
    </w:p>
    <w:p w14:paraId="2700E64E" w14:textId="6D8CDEA0" w:rsidR="00152903" w:rsidRDefault="00152903" w:rsidP="002A1C77">
      <w:pPr>
        <w:spacing w:after="0" w:line="240" w:lineRule="auto"/>
        <w:textAlignment w:val="baseline"/>
        <w:rPr>
          <w:rFonts w:eastAsia="Times New Roman" w:cstheme="minorHAnsi"/>
          <w:kern w:val="0"/>
          <w:sz w:val="24"/>
          <w:szCs w:val="24"/>
          <w14:ligatures w14:val="none"/>
        </w:rPr>
      </w:pPr>
    </w:p>
    <w:p w14:paraId="115A1823" w14:textId="485CC457"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7C01F8B3" w14:textId="0CF5CBE8" w:rsidR="000F3341" w:rsidRPr="000F3341" w:rsidRDefault="00152903" w:rsidP="000F3341">
      <w:pPr>
        <w:textAlignment w:val="baseline"/>
        <w:rPr>
          <w:rFonts w:cstheme="minorHAnsi"/>
          <w:b/>
          <w:bCs/>
          <w14:ligatures w14:val="none"/>
        </w:rPr>
      </w:pPr>
      <w:r w:rsidRPr="000F3341">
        <w:rPr>
          <w:rFonts w:eastAsia="Times New Roman" w:cstheme="minorHAnsi"/>
          <w:b/>
          <w:bCs/>
          <w:kern w:val="0"/>
          <w:sz w:val="24"/>
          <w:szCs w:val="24"/>
          <w14:ligatures w14:val="none"/>
        </w:rPr>
        <w:lastRenderedPageBreak/>
        <w:t>2.</w:t>
      </w:r>
      <w:r>
        <w:rPr>
          <w:rFonts w:eastAsia="Times New Roman" w:cstheme="minorHAnsi"/>
          <w:kern w:val="0"/>
          <w:sz w:val="24"/>
          <w:szCs w:val="24"/>
          <w14:ligatures w14:val="none"/>
        </w:rPr>
        <w:t xml:space="preserve"> </w:t>
      </w:r>
      <w:r w:rsidR="000F3341" w:rsidRPr="000F3341">
        <w:rPr>
          <w:rFonts w:eastAsia="Times New Roman" w:cstheme="minorHAnsi"/>
          <w:b/>
          <w:bCs/>
          <w14:ligatures w14:val="none"/>
        </w:rPr>
        <w:t>Morphological and electrophysiological properties of hypothalamic A11 dopamine neurons</w:t>
      </w:r>
    </w:p>
    <w:p w14:paraId="72AEE4A2" w14:textId="77777777" w:rsidR="000F3341" w:rsidRDefault="000F3341" w:rsidP="000F3341">
      <w:pPr>
        <w:spacing w:after="0" w:line="240" w:lineRule="auto"/>
        <w:textAlignment w:val="baseline"/>
        <w:rPr>
          <w:rFonts w:eastAsia="Times New Roman" w:cstheme="minorHAnsi"/>
          <w:kern w:val="0"/>
          <w14:ligatures w14:val="none"/>
        </w:rPr>
      </w:pPr>
      <w:r w:rsidRPr="000F3341">
        <w:rPr>
          <w:rFonts w:eastAsia="Times New Roman" w:cstheme="minorHAnsi"/>
          <w:kern w:val="0"/>
          <w14:ligatures w14:val="none"/>
        </w:rPr>
        <w:t>Stephanie Gantz, PhD, Assistant Professor</w:t>
      </w:r>
    </w:p>
    <w:p w14:paraId="22042A19" w14:textId="77777777" w:rsidR="000F3341" w:rsidRPr="000F3341" w:rsidRDefault="000F3341" w:rsidP="000F3341">
      <w:pPr>
        <w:spacing w:after="0" w:line="240" w:lineRule="auto"/>
        <w:textAlignment w:val="baseline"/>
        <w:rPr>
          <w:rFonts w:eastAsia="Times New Roman" w:cstheme="minorHAnsi"/>
          <w:kern w:val="0"/>
          <w14:ligatures w14:val="none"/>
        </w:rPr>
      </w:pPr>
    </w:p>
    <w:p w14:paraId="3A861390" w14:textId="4C704D14" w:rsidR="000F3341" w:rsidRPr="000F3341" w:rsidRDefault="000F3341" w:rsidP="000F3341">
      <w:pPr>
        <w:spacing w:after="0" w:line="240" w:lineRule="auto"/>
        <w:textAlignment w:val="baseline"/>
        <w:rPr>
          <w:rFonts w:eastAsia="Times New Roman" w:cstheme="minorHAnsi"/>
          <w:kern w:val="0"/>
          <w14:ligatures w14:val="none"/>
        </w:rPr>
      </w:pPr>
      <w:r>
        <w:rPr>
          <w:rFonts w:eastAsia="Times New Roman" w:cstheme="minorHAnsi"/>
          <w:kern w:val="0"/>
          <w:u w:val="single"/>
          <w14:ligatures w14:val="none"/>
        </w:rPr>
        <w:t xml:space="preserve">Department of </w:t>
      </w:r>
      <w:r w:rsidRPr="000F3341">
        <w:rPr>
          <w:rFonts w:eastAsia="Times New Roman" w:cstheme="minorHAnsi"/>
          <w:kern w:val="0"/>
          <w:u w:val="single"/>
          <w14:ligatures w14:val="none"/>
        </w:rPr>
        <w:t>Molecular Physiology and Biophysics,</w:t>
      </w:r>
      <w:r w:rsidRPr="000F3341">
        <w:rPr>
          <w:rFonts w:eastAsia="Times New Roman" w:cstheme="minorHAnsi"/>
          <w:kern w:val="0"/>
          <w14:ligatures w14:val="none"/>
        </w:rPr>
        <w:t xml:space="preserve"> Iowa Neuroscience Institute</w:t>
      </w:r>
      <w:r>
        <w:rPr>
          <w:rFonts w:eastAsia="Times New Roman" w:cstheme="minorHAnsi"/>
          <w:kern w:val="0"/>
          <w14:ligatures w14:val="none"/>
        </w:rPr>
        <w:t xml:space="preserve">, </w:t>
      </w:r>
      <w:r w:rsidRPr="000F3341">
        <w:rPr>
          <w:rFonts w:eastAsia="Times New Roman" w:cstheme="minorHAnsi"/>
          <w:kern w:val="0"/>
          <w14:ligatures w14:val="none"/>
        </w:rPr>
        <w:t>Interdisciplinary Graduate Program in Neuroscience.</w:t>
      </w:r>
    </w:p>
    <w:p w14:paraId="44A946C4" w14:textId="77777777" w:rsidR="000F3341" w:rsidRPr="000F3341" w:rsidRDefault="000F3341" w:rsidP="000F3341">
      <w:pPr>
        <w:spacing w:after="0" w:line="240" w:lineRule="auto"/>
        <w:textAlignment w:val="baseline"/>
        <w:rPr>
          <w:rFonts w:eastAsia="Times New Roman" w:cstheme="minorHAnsi"/>
          <w:kern w:val="0"/>
          <w14:ligatures w14:val="none"/>
        </w:rPr>
      </w:pPr>
    </w:p>
    <w:p w14:paraId="2D0CA3AC" w14:textId="77777777" w:rsidR="000F3341" w:rsidRPr="000F3341" w:rsidRDefault="000F3341" w:rsidP="000F3341">
      <w:pPr>
        <w:spacing w:after="0" w:line="240" w:lineRule="auto"/>
        <w:textAlignment w:val="baseline"/>
        <w:rPr>
          <w:rFonts w:eastAsia="Times New Roman" w:cstheme="minorHAnsi"/>
          <w:kern w:val="0"/>
          <w:vertAlign w:val="superscript"/>
          <w14:ligatures w14:val="none"/>
        </w:rPr>
      </w:pPr>
      <w:r w:rsidRPr="000F3341">
        <w:rPr>
          <w:rFonts w:eastAsia="Times New Roman" w:cstheme="minorHAnsi"/>
          <w:kern w:val="0"/>
          <w14:ligatures w14:val="none"/>
        </w:rPr>
        <w:t xml:space="preserve">Co-authors: Angela Smith, Hannah Rust, and Kathleen Sluka </w:t>
      </w:r>
    </w:p>
    <w:p w14:paraId="58EFC87D" w14:textId="77777777" w:rsidR="000F3341" w:rsidRPr="000F3341" w:rsidRDefault="000F3341" w:rsidP="000F3341">
      <w:pPr>
        <w:spacing w:after="0" w:line="240" w:lineRule="auto"/>
        <w:textAlignment w:val="baseline"/>
        <w:rPr>
          <w:rFonts w:eastAsia="Times New Roman" w:cstheme="minorHAnsi"/>
          <w:kern w:val="0"/>
          <w14:ligatures w14:val="none"/>
        </w:rPr>
      </w:pPr>
      <w:bookmarkStart w:id="1" w:name="_Hlk211963503"/>
    </w:p>
    <w:p w14:paraId="01EB366F" w14:textId="77777777" w:rsidR="000F3341" w:rsidRPr="000F3341" w:rsidRDefault="000F3341" w:rsidP="000F3341">
      <w:pPr>
        <w:spacing w:after="0" w:line="240" w:lineRule="auto"/>
        <w:textAlignment w:val="baseline"/>
        <w:rPr>
          <w:rFonts w:eastAsia="Times New Roman" w:cstheme="minorHAnsi"/>
          <w:kern w:val="0"/>
          <w14:ligatures w14:val="none"/>
        </w:rPr>
      </w:pPr>
      <w:r w:rsidRPr="000F3341">
        <w:rPr>
          <w:rFonts w:eastAsia="Times New Roman" w:cstheme="minorHAnsi"/>
          <w:kern w:val="0"/>
          <w14:ligatures w14:val="none"/>
        </w:rPr>
        <w:t xml:space="preserve">Descending pain modulation systems are key targets in understanding the transition to chronic pain. Descending dopamine pain modulation originates from hypothalamic A11 dopamine neurons that project to the dorsal horn of the spinal cord and modulate nociception. However, very little is known about the basic properties of A11 dopamine neurons. Here, we characterized these neurons using brain slice immunohistochemistry and electrophysiology in male and female mice. </w:t>
      </w:r>
    </w:p>
    <w:p w14:paraId="3793FDB1" w14:textId="77777777" w:rsidR="000F3341" w:rsidRPr="000F3341" w:rsidRDefault="000F3341" w:rsidP="000F3341">
      <w:pPr>
        <w:spacing w:after="0" w:line="240" w:lineRule="auto"/>
        <w:textAlignment w:val="baseline"/>
        <w:rPr>
          <w:rFonts w:eastAsia="Times New Roman" w:cstheme="minorHAnsi"/>
          <w:kern w:val="0"/>
          <w14:ligatures w14:val="none"/>
        </w:rPr>
      </w:pPr>
      <w:r w:rsidRPr="000F3341">
        <w:rPr>
          <w:rFonts w:eastAsia="Times New Roman" w:cstheme="minorHAnsi"/>
          <w:kern w:val="0"/>
          <w14:ligatures w14:val="none"/>
        </w:rPr>
        <w:t xml:space="preserve">Using immunohistochemistry, we verified and quantified two key characteristics of A11 dopamine neurons; that they synthesize dopamine and project to the spinal cord. A11 dopamine neurons were identified by expression of tyrosine hydroxylase (TH), the rate-limiting enzyme in dopamine synthesis. We found that 95% of TH+ A11 neurons expressed amino acid decarboxylase (AADC), the final enzyme in dopamine synthesis and are thus likely capable of producing dopamine. Additionally, using FluoroGold retrograde labeling, we found that 70% of A11 dopamine neurons project to the lumbosacral spinal cord. Next, we determined the specificity and penetrance of Cre expression in A11 in available Cre lines targeting dopamine neurons. TH-2A-CreER mice labeled A11 dopamine neurons with the highest specificity (70%). All tested TH-Cre lines demonstrated high penetrance (~90%) for A11 dopamine neurons. </w:t>
      </w:r>
    </w:p>
    <w:p w14:paraId="43784013" w14:textId="77777777" w:rsidR="000F3341" w:rsidRPr="000F3341" w:rsidRDefault="000F3341" w:rsidP="000F3341">
      <w:pPr>
        <w:spacing w:after="0" w:line="240" w:lineRule="auto"/>
        <w:textAlignment w:val="baseline"/>
        <w:rPr>
          <w:rFonts w:eastAsia="Times New Roman" w:cstheme="minorHAnsi"/>
          <w:kern w:val="0"/>
          <w14:ligatures w14:val="none"/>
        </w:rPr>
      </w:pPr>
      <w:r w:rsidRPr="000F3341">
        <w:rPr>
          <w:rFonts w:eastAsia="Times New Roman" w:cstheme="minorHAnsi"/>
          <w:kern w:val="0"/>
          <w14:ligatures w14:val="none"/>
        </w:rPr>
        <w:t>Using fluorescence-guided patch-clamp electrophysiology in acute brain slices from TH-IRES-Cre::Ai14 or TH-2A-CreER::Ai14 mice, morphology and the intrinsic and active membrane properties of A11 dopamine neurons were determined. We found that A11 dopamine neurons were small, high membrane resistance, and had a simple proximal dendritic arbor. We additionally described the active membrane properties and glutamatergic synaptic input into this population.</w:t>
      </w:r>
    </w:p>
    <w:p w14:paraId="773F0266" w14:textId="77777777" w:rsidR="000F3341" w:rsidRPr="000F3341" w:rsidRDefault="000F3341" w:rsidP="000F3341">
      <w:pPr>
        <w:spacing w:after="0" w:line="240" w:lineRule="auto"/>
        <w:textAlignment w:val="baseline"/>
        <w:rPr>
          <w:rFonts w:eastAsia="Times New Roman" w:cstheme="minorHAnsi"/>
          <w:kern w:val="0"/>
          <w14:ligatures w14:val="none"/>
        </w:rPr>
      </w:pPr>
      <w:r w:rsidRPr="000F3341">
        <w:rPr>
          <w:rFonts w:eastAsia="Times New Roman" w:cstheme="minorHAnsi"/>
          <w:kern w:val="0"/>
          <w14:ligatures w14:val="none"/>
        </w:rPr>
        <w:t xml:space="preserve">A11 dopamine neurons are important in the modulation of pain. However, little was previously known about their electrophysiological properties. This report will provide foundational information necessary to develop high quality studies of these neurons and advance the study of descending dopamine modulation in chronic pain.  </w:t>
      </w:r>
      <w:bookmarkEnd w:id="1"/>
    </w:p>
    <w:p w14:paraId="29E51E57" w14:textId="474BF9AB" w:rsidR="00152903" w:rsidRDefault="00152903" w:rsidP="002A1C77">
      <w:pPr>
        <w:spacing w:after="0" w:line="240" w:lineRule="auto"/>
        <w:textAlignment w:val="baseline"/>
        <w:rPr>
          <w:rFonts w:eastAsia="Times New Roman" w:cstheme="minorHAnsi"/>
          <w:kern w:val="0"/>
          <w:sz w:val="24"/>
          <w:szCs w:val="24"/>
          <w14:ligatures w14:val="none"/>
        </w:rPr>
      </w:pPr>
    </w:p>
    <w:p w14:paraId="49E66D03" w14:textId="27F0E076"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365D1CF4" w14:textId="77777777" w:rsidR="00152903" w:rsidRPr="006E589A" w:rsidRDefault="00152903" w:rsidP="00152903">
      <w:pPr>
        <w:rPr>
          <w:b/>
          <w:bCs/>
        </w:rPr>
      </w:pPr>
      <w:r w:rsidRPr="00152903">
        <w:rPr>
          <w:rFonts w:eastAsia="Times New Roman" w:cstheme="minorHAnsi"/>
          <w:b/>
          <w:bCs/>
          <w:kern w:val="0"/>
          <w:sz w:val="24"/>
          <w:szCs w:val="24"/>
          <w14:ligatures w14:val="none"/>
        </w:rPr>
        <w:lastRenderedPageBreak/>
        <w:t>3.</w:t>
      </w:r>
      <w:r>
        <w:rPr>
          <w:rFonts w:eastAsia="Times New Roman" w:cstheme="minorHAnsi"/>
          <w:kern w:val="0"/>
          <w:sz w:val="24"/>
          <w:szCs w:val="24"/>
          <w14:ligatures w14:val="none"/>
        </w:rPr>
        <w:t xml:space="preserve"> </w:t>
      </w:r>
      <w:r w:rsidRPr="006E589A">
        <w:rPr>
          <w:b/>
          <w:bCs/>
        </w:rPr>
        <w:t>Cortical processing of spectrally degraded sentences revealed by intracranial electrophysiology</w:t>
      </w:r>
    </w:p>
    <w:p w14:paraId="2D2C7A62" w14:textId="77777777" w:rsidR="00152903" w:rsidRPr="006E589A" w:rsidRDefault="00152903" w:rsidP="00152903">
      <w:r w:rsidRPr="006E589A">
        <w:t>Kirill Nourski, MD PhD, Associate Professor</w:t>
      </w:r>
    </w:p>
    <w:p w14:paraId="1E5FCEDB" w14:textId="77777777" w:rsidR="00152903" w:rsidRPr="006E589A" w:rsidRDefault="00152903" w:rsidP="00152903">
      <w:r w:rsidRPr="006E589A">
        <w:rPr>
          <w:u w:val="single"/>
        </w:rPr>
        <w:t>Department of Neurosurgery</w:t>
      </w:r>
      <w:r w:rsidRPr="006E589A">
        <w:t>, Iowa Neuroscience Institute, Interdisciplinary Graduate Program in Neuroscience</w:t>
      </w:r>
    </w:p>
    <w:p w14:paraId="5C8F6573" w14:textId="77777777" w:rsidR="00152903" w:rsidRPr="006E589A" w:rsidRDefault="00152903" w:rsidP="00152903">
      <w:r w:rsidRPr="006E589A">
        <w:t>Co-authors: Mitchell Steinschneider, Ariane Rhone, Alexander Billig, Emily Dappen, Ingrid Johnsrude, Matthew Howard</w:t>
      </w:r>
    </w:p>
    <w:p w14:paraId="0433C7F8" w14:textId="77777777" w:rsidR="00152903" w:rsidRPr="006E589A" w:rsidRDefault="00152903" w:rsidP="00152903">
      <w:r w:rsidRPr="006E589A">
        <w:t>Cochlear implants (CIs) are the treatment of choice for severe hearing loss. Despite progress in CI technology, there is considerable variability in outcomes, in part contributed by function and plasticity of central auditory pathways. Spectrally degraded sounds presented to normal-hearing listeners can approximate the CI’s input to the central auditory system. Previous intracranial electroencephalography (iEEG) studies used degraded (noise-vocoded) speech tokens in a phonetic behavioral task to characterize responses across stimulus conditions, cortical processing stages, and task performance. The current study sought to characterize differential responses to clear and vocoded speech using sentence stimuli.</w:t>
      </w:r>
    </w:p>
    <w:p w14:paraId="518B2ABE" w14:textId="77777777" w:rsidR="00152903" w:rsidRPr="006E589A" w:rsidRDefault="00152903" w:rsidP="00152903">
      <w:r w:rsidRPr="006E589A">
        <w:t xml:space="preserve">Participants were adult neurosurgical epilepsy patients undergoing chronic iEEG monitoring. English speech sentences were degraded using a 3-band noise vocoder. Stimuli were presented via earphones during a visual target detection task. Cortical activity was recorded using depth and subdural iEEG electrodes. Data analysis focused on event-related band power (ERBP) in canonical bands (theta through high gamma). </w:t>
      </w:r>
    </w:p>
    <w:p w14:paraId="62F396F5" w14:textId="77777777" w:rsidR="00152903" w:rsidRPr="006E589A" w:rsidRDefault="00152903" w:rsidP="00152903">
      <w:r w:rsidRPr="006E589A">
        <w:t>Differential responses (ERBP augmentation or suppression) to clear and vocoded sentences occurred across multiple iEEG frequency bands. Clear- and vocoded-preferred responses typically manifested as greater ERBP augmentation in higher iEEG bands and greater suppression in lower bands. These responses were broadly distributed and could persist throughout the sentence duration. Vocoded-preferred responses were less common than clear-preferred, with an overall greater involvement of posterior/dorsal than anterior/ventral temporo-parietal regions in both hemispheres. Vocoded-preferred responses were rare within prefrontal cortex.</w:t>
      </w:r>
    </w:p>
    <w:p w14:paraId="35F33056" w14:textId="77777777" w:rsidR="00152903" w:rsidRPr="006E589A" w:rsidRDefault="00152903" w:rsidP="00152903">
      <w:r w:rsidRPr="006E589A">
        <w:t>The results emphasize the role of auditory cortex and the dorsal stream in processing degraded speech at the sentence level. Clear-preferred responses are likely driven by spectral complexity and intelligibility. Vocoded-preferred responses may reflect processing associated with challenging listening conditions. These responses can engage the dorsal stream without extending into prefrontal cortex. Regions preferentially activated by vocoded speech may have diagnostic and prognostic utility and present potential targets for neuromodulation-based CI rehabilitation.</w:t>
      </w:r>
    </w:p>
    <w:p w14:paraId="5EDFD692" w14:textId="4D922C55" w:rsidR="00152903" w:rsidRDefault="00152903" w:rsidP="002A1C77">
      <w:pPr>
        <w:spacing w:after="0" w:line="240" w:lineRule="auto"/>
        <w:textAlignment w:val="baseline"/>
        <w:rPr>
          <w:rFonts w:eastAsia="Times New Roman" w:cstheme="minorHAnsi"/>
          <w:kern w:val="0"/>
          <w:sz w:val="24"/>
          <w:szCs w:val="24"/>
          <w14:ligatures w14:val="none"/>
        </w:rPr>
      </w:pPr>
    </w:p>
    <w:p w14:paraId="50E61136" w14:textId="252F2C8B"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7066E930" w14:textId="77777777" w:rsidR="000F3341" w:rsidRPr="000F3341" w:rsidRDefault="00152903" w:rsidP="000F3341">
      <w:pPr>
        <w:spacing w:after="0" w:line="240" w:lineRule="auto"/>
        <w:textAlignment w:val="baseline"/>
        <w:rPr>
          <w:rFonts w:eastAsia="Times New Roman" w:cstheme="minorHAnsi"/>
          <w:b/>
          <w:kern w:val="0"/>
          <w:sz w:val="24"/>
          <w:szCs w:val="24"/>
          <w14:ligatures w14:val="none"/>
        </w:rPr>
      </w:pPr>
      <w:r w:rsidRPr="000F3341">
        <w:rPr>
          <w:rFonts w:eastAsia="Times New Roman" w:cstheme="minorHAnsi"/>
          <w:b/>
          <w:bCs/>
          <w:kern w:val="0"/>
          <w:sz w:val="24"/>
          <w:szCs w:val="24"/>
          <w14:ligatures w14:val="none"/>
        </w:rPr>
        <w:lastRenderedPageBreak/>
        <w:t>4.</w:t>
      </w:r>
      <w:r>
        <w:rPr>
          <w:rFonts w:eastAsia="Times New Roman" w:cstheme="minorHAnsi"/>
          <w:kern w:val="0"/>
          <w:sz w:val="24"/>
          <w:szCs w:val="24"/>
          <w14:ligatures w14:val="none"/>
        </w:rPr>
        <w:t xml:space="preserve"> </w:t>
      </w:r>
      <w:r w:rsidR="000F3341" w:rsidRPr="000F3341">
        <w:rPr>
          <w:rFonts w:eastAsia="Times New Roman" w:cstheme="minorHAnsi"/>
          <w:b/>
          <w:kern w:val="0"/>
          <w:sz w:val="24"/>
          <w:szCs w:val="24"/>
          <w14:ligatures w14:val="none"/>
        </w:rPr>
        <w:t>A Spatial and Projection-Based Transcriptomic Atlas of Paraventricular Hypothalamic Cell Types.</w:t>
      </w:r>
    </w:p>
    <w:p w14:paraId="370CBF90" w14:textId="77777777" w:rsidR="000F3341" w:rsidRPr="000F3341" w:rsidRDefault="000F3341" w:rsidP="000F3341">
      <w:pPr>
        <w:spacing w:after="0" w:line="240" w:lineRule="auto"/>
        <w:textAlignment w:val="baseline"/>
        <w:rPr>
          <w:rFonts w:eastAsia="Times New Roman" w:cstheme="minorHAnsi"/>
          <w:kern w:val="0"/>
          <w:sz w:val="24"/>
          <w:szCs w:val="24"/>
          <w14:ligatures w14:val="none"/>
        </w:rPr>
      </w:pPr>
    </w:p>
    <w:p w14:paraId="7F1DCB27" w14:textId="6AED3B2B" w:rsidR="000F3341" w:rsidRDefault="000F3341" w:rsidP="000F3341">
      <w:pPr>
        <w:spacing w:after="0" w:line="240" w:lineRule="auto"/>
        <w:textAlignment w:val="baseline"/>
        <w:rPr>
          <w:rFonts w:eastAsia="Times New Roman" w:cstheme="minorHAnsi"/>
          <w:kern w:val="0"/>
          <w:sz w:val="24"/>
          <w:szCs w:val="24"/>
          <w14:ligatures w14:val="none"/>
        </w:rPr>
      </w:pPr>
      <w:r w:rsidRPr="000F3341">
        <w:rPr>
          <w:rFonts w:eastAsia="Times New Roman" w:cstheme="minorHAnsi"/>
          <w:kern w:val="0"/>
          <w:sz w:val="24"/>
          <w:szCs w:val="24"/>
          <w14:ligatures w14:val="none"/>
        </w:rPr>
        <w:t xml:space="preserve">Jon Resch, PhD, Assistant Professor </w:t>
      </w:r>
    </w:p>
    <w:p w14:paraId="55CE6B0A" w14:textId="77777777" w:rsidR="000F3341" w:rsidRPr="000F3341" w:rsidRDefault="000F3341" w:rsidP="000F3341">
      <w:pPr>
        <w:spacing w:after="0" w:line="240" w:lineRule="auto"/>
        <w:textAlignment w:val="baseline"/>
        <w:rPr>
          <w:rFonts w:eastAsia="Times New Roman" w:cstheme="minorHAnsi"/>
          <w:kern w:val="0"/>
          <w:sz w:val="24"/>
          <w:szCs w:val="24"/>
          <w14:ligatures w14:val="none"/>
        </w:rPr>
      </w:pPr>
    </w:p>
    <w:p w14:paraId="3507A130" w14:textId="185B7EB9" w:rsidR="000F3341" w:rsidRPr="000F3341" w:rsidRDefault="000F3341" w:rsidP="000F3341">
      <w:pPr>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u w:val="single"/>
          <w14:ligatures w14:val="none"/>
        </w:rPr>
        <w:t xml:space="preserve">Department of </w:t>
      </w:r>
      <w:r w:rsidRPr="000F3341">
        <w:rPr>
          <w:rFonts w:eastAsia="Times New Roman" w:cstheme="minorHAnsi"/>
          <w:kern w:val="0"/>
          <w:sz w:val="24"/>
          <w:szCs w:val="24"/>
          <w:u w:val="single"/>
          <w14:ligatures w14:val="none"/>
        </w:rPr>
        <w:t>Neuroscience and Pharmacology</w:t>
      </w:r>
      <w:r w:rsidRPr="000F3341">
        <w:rPr>
          <w:rFonts w:eastAsia="Times New Roman" w:cstheme="minorHAnsi"/>
          <w:kern w:val="0"/>
          <w:sz w:val="24"/>
          <w:szCs w:val="24"/>
          <w14:ligatures w14:val="none"/>
        </w:rPr>
        <w:t xml:space="preserve">, </w:t>
      </w:r>
      <w:r>
        <w:rPr>
          <w:rFonts w:eastAsia="Times New Roman" w:cstheme="minorHAnsi"/>
          <w:kern w:val="0"/>
          <w:sz w:val="24"/>
          <w:szCs w:val="24"/>
          <w14:ligatures w14:val="none"/>
        </w:rPr>
        <w:t>Interdisciplinary Graduate Program</w:t>
      </w:r>
      <w:r w:rsidRPr="000F3341">
        <w:rPr>
          <w:rFonts w:eastAsia="Times New Roman" w:cstheme="minorHAnsi"/>
          <w:kern w:val="0"/>
          <w:sz w:val="24"/>
          <w:szCs w:val="24"/>
          <w14:ligatures w14:val="none"/>
        </w:rPr>
        <w:t xml:space="preserve"> in Neuroscience</w:t>
      </w:r>
    </w:p>
    <w:p w14:paraId="00BF7865" w14:textId="77777777" w:rsidR="000F3341" w:rsidRPr="000F3341" w:rsidRDefault="000F3341" w:rsidP="000F3341">
      <w:pPr>
        <w:spacing w:after="0" w:line="240" w:lineRule="auto"/>
        <w:textAlignment w:val="baseline"/>
        <w:rPr>
          <w:rFonts w:eastAsia="Times New Roman" w:cstheme="minorHAnsi"/>
          <w:kern w:val="0"/>
          <w:sz w:val="24"/>
          <w:szCs w:val="24"/>
          <w14:ligatures w14:val="none"/>
        </w:rPr>
      </w:pPr>
    </w:p>
    <w:p w14:paraId="4C7A78E2" w14:textId="09192C78" w:rsidR="000F3341" w:rsidRPr="000F3341" w:rsidRDefault="000F3341" w:rsidP="000F3341">
      <w:pPr>
        <w:spacing w:after="0" w:line="240" w:lineRule="auto"/>
        <w:textAlignment w:val="baseline"/>
        <w:rPr>
          <w:rFonts w:eastAsia="Times New Roman" w:cstheme="minorHAnsi"/>
          <w:kern w:val="0"/>
          <w:sz w:val="24"/>
          <w:szCs w:val="24"/>
          <w14:ligatures w14:val="none"/>
        </w:rPr>
      </w:pPr>
      <w:r w:rsidRPr="000F3341">
        <w:rPr>
          <w:rFonts w:eastAsia="Times New Roman" w:cstheme="minorHAnsi"/>
          <w:kern w:val="0"/>
          <w:sz w:val="24"/>
          <w:szCs w:val="24"/>
          <w14:ligatures w14:val="none"/>
        </w:rPr>
        <w:t>Co-authors: Trevor C Butler, Yuxi Li, Miriam C McDonough, Alysia Berns</w:t>
      </w:r>
    </w:p>
    <w:p w14:paraId="117C46CE" w14:textId="77777777" w:rsidR="000F3341" w:rsidRPr="000F3341" w:rsidRDefault="000F3341" w:rsidP="000F3341">
      <w:pPr>
        <w:spacing w:after="0" w:line="240" w:lineRule="auto"/>
        <w:textAlignment w:val="baseline"/>
        <w:rPr>
          <w:rFonts w:eastAsia="Times New Roman" w:cstheme="minorHAnsi"/>
          <w:kern w:val="0"/>
          <w:sz w:val="24"/>
          <w:szCs w:val="24"/>
          <w14:ligatures w14:val="none"/>
        </w:rPr>
      </w:pPr>
    </w:p>
    <w:p w14:paraId="67B4FD76" w14:textId="77777777" w:rsidR="000F3341" w:rsidRPr="000F3341" w:rsidRDefault="000F3341" w:rsidP="000F3341">
      <w:pPr>
        <w:spacing w:after="0" w:line="240" w:lineRule="auto"/>
        <w:textAlignment w:val="baseline"/>
        <w:rPr>
          <w:rFonts w:eastAsia="Times New Roman" w:cstheme="minorHAnsi"/>
          <w:kern w:val="0"/>
          <w:sz w:val="24"/>
          <w:szCs w:val="24"/>
          <w14:ligatures w14:val="none"/>
        </w:rPr>
      </w:pPr>
      <w:r w:rsidRPr="000F3341">
        <w:rPr>
          <w:rFonts w:eastAsia="Times New Roman" w:cstheme="minorHAnsi"/>
          <w:kern w:val="0"/>
          <w:sz w:val="24"/>
          <w:szCs w:val="24"/>
          <w14:ligatures w14:val="none"/>
        </w:rPr>
        <w:t xml:space="preserve">The paraventricular hypothalamus (PVH) controls many behavioral and physiologic processes, including appetite, social behavior, autonomic outflow, and pituitary hormone secretion. However, molecular markers for centrally-projecting PVH neuron populations remain largely undefined, and a complete census of PVH cell types has not been established. Therefore, we performed extensive single-cell/nucleus RNA sequencing to catalog PVH neuron subtypes and multiplexed error-robust fluorescence </w:t>
      </w:r>
      <w:r w:rsidRPr="000F3341">
        <w:rPr>
          <w:rFonts w:eastAsia="Times New Roman" w:cstheme="minorHAnsi"/>
          <w:i/>
          <w:iCs/>
          <w:kern w:val="0"/>
          <w:sz w:val="24"/>
          <w:szCs w:val="24"/>
          <w14:ligatures w14:val="none"/>
        </w:rPr>
        <w:t>in situ</w:t>
      </w:r>
      <w:r w:rsidRPr="000F3341">
        <w:rPr>
          <w:rFonts w:eastAsia="Times New Roman" w:cstheme="minorHAnsi"/>
          <w:kern w:val="0"/>
          <w:sz w:val="24"/>
          <w:szCs w:val="24"/>
          <w14:ligatures w14:val="none"/>
        </w:rPr>
        <w:t xml:space="preserve"> hybridization (MERFISH) to validate and map them spatially. Our spatial transcriptomic atlas resolves 26 </w:t>
      </w:r>
      <w:r w:rsidRPr="000F3341">
        <w:rPr>
          <w:rFonts w:eastAsia="Times New Roman" w:cstheme="minorHAnsi"/>
          <w:i/>
          <w:iCs/>
          <w:kern w:val="0"/>
          <w:sz w:val="24"/>
          <w:szCs w:val="24"/>
          <w14:ligatures w14:val="none"/>
        </w:rPr>
        <w:t>Sim1</w:t>
      </w:r>
      <w:r w:rsidRPr="000F3341">
        <w:rPr>
          <w:rFonts w:eastAsia="Times New Roman" w:cstheme="minorHAnsi"/>
          <w:kern w:val="0"/>
          <w:sz w:val="24"/>
          <w:szCs w:val="24"/>
          <w:vertAlign w:val="superscript"/>
          <w14:ligatures w14:val="none"/>
        </w:rPr>
        <w:t>+</w:t>
      </w:r>
      <w:r w:rsidRPr="000F3341">
        <w:rPr>
          <w:rFonts w:eastAsia="Times New Roman" w:cstheme="minorHAnsi"/>
          <w:kern w:val="0"/>
          <w:sz w:val="24"/>
          <w:szCs w:val="24"/>
          <w14:ligatures w14:val="none"/>
        </w:rPr>
        <w:t xml:space="preserve"> and 29 GABAergic neuron populations from the PVH and surrounding areas,</w:t>
      </w:r>
      <w:r w:rsidRPr="000F3341">
        <w:rPr>
          <w:rFonts w:eastAsia="Times New Roman" w:cstheme="minorHAnsi"/>
          <w:i/>
          <w:iCs/>
          <w:kern w:val="0"/>
          <w:sz w:val="24"/>
          <w:szCs w:val="24"/>
          <w14:ligatures w14:val="none"/>
        </w:rPr>
        <w:t xml:space="preserve"> </w:t>
      </w:r>
      <w:r w:rsidRPr="000F3341">
        <w:rPr>
          <w:rFonts w:eastAsia="Times New Roman" w:cstheme="minorHAnsi"/>
          <w:kern w:val="0"/>
          <w:sz w:val="24"/>
          <w:szCs w:val="24"/>
          <w14:ligatures w14:val="none"/>
        </w:rPr>
        <w:t>revealing multiple subtypes not described previously and distinct transcriptional programs between neuroendocrine and centrally-projecting neurons. Additionally, projection-based profiling determined neuronal subtypes that project to the parabrachial region (PB) and spinal cord, helping to identify PVH populations that regulate satiety and sympathetic nervous system activity, respectively. Notably, activation of PB-projecting PVH neurons expressing bombesin-like receptor 3 (</w:t>
      </w:r>
      <w:r w:rsidRPr="000F3341">
        <w:rPr>
          <w:rFonts w:eastAsia="Times New Roman" w:cstheme="minorHAnsi"/>
          <w:i/>
          <w:iCs/>
          <w:kern w:val="0"/>
          <w:sz w:val="24"/>
          <w:szCs w:val="24"/>
          <w14:ligatures w14:val="none"/>
        </w:rPr>
        <w:t>Brs3</w:t>
      </w:r>
      <w:r w:rsidRPr="000F3341">
        <w:rPr>
          <w:rFonts w:eastAsia="Times New Roman" w:cstheme="minorHAnsi"/>
          <w:kern w:val="0"/>
          <w:sz w:val="24"/>
          <w:szCs w:val="24"/>
          <w14:ligatures w14:val="none"/>
        </w:rPr>
        <w:t>) reducedemons food intake and silencing them causes obesity. Together, this atlas contributes high-resolution PVH spatial and circuit-based gene expression profiles, representing a valuable resource for the field of homeostasis.</w:t>
      </w:r>
    </w:p>
    <w:p w14:paraId="1DCCA7DD" w14:textId="256C93A7" w:rsidR="00152903" w:rsidRDefault="00152903" w:rsidP="002A1C77">
      <w:pPr>
        <w:spacing w:after="0" w:line="240" w:lineRule="auto"/>
        <w:textAlignment w:val="baseline"/>
        <w:rPr>
          <w:rFonts w:eastAsia="Times New Roman" w:cstheme="minorHAnsi"/>
          <w:kern w:val="0"/>
          <w:sz w:val="24"/>
          <w:szCs w:val="24"/>
          <w14:ligatures w14:val="none"/>
        </w:rPr>
      </w:pPr>
    </w:p>
    <w:p w14:paraId="08322EB7" w14:textId="0836C5A0"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2F953DF5" w14:textId="77777777" w:rsidR="00152903" w:rsidRPr="00BD11E6" w:rsidRDefault="00152903" w:rsidP="00152903">
      <w:pPr>
        <w:rPr>
          <w:b/>
          <w:bCs/>
        </w:rPr>
      </w:pPr>
      <w:r w:rsidRPr="00152903">
        <w:rPr>
          <w:rFonts w:eastAsia="Times New Roman" w:cstheme="minorHAnsi"/>
          <w:b/>
          <w:bCs/>
          <w:kern w:val="0"/>
          <w:sz w:val="24"/>
          <w:szCs w:val="24"/>
          <w14:ligatures w14:val="none"/>
        </w:rPr>
        <w:lastRenderedPageBreak/>
        <w:t>5.</w:t>
      </w:r>
      <w:r>
        <w:rPr>
          <w:rFonts w:eastAsia="Times New Roman" w:cstheme="minorHAnsi"/>
          <w:kern w:val="0"/>
          <w:sz w:val="24"/>
          <w:szCs w:val="24"/>
          <w14:ligatures w14:val="none"/>
        </w:rPr>
        <w:t xml:space="preserve"> </w:t>
      </w:r>
      <w:r w:rsidRPr="00BD11E6">
        <w:rPr>
          <w:b/>
          <w:bCs/>
        </w:rPr>
        <w:t xml:space="preserve">Discovery and testing of mechanisms causing ocular disease through mouse genetics </w:t>
      </w:r>
    </w:p>
    <w:p w14:paraId="0B76B4D4" w14:textId="77777777" w:rsidR="00152903" w:rsidRPr="00BD11E6" w:rsidRDefault="00152903" w:rsidP="00152903">
      <w:r w:rsidRPr="00BD11E6">
        <w:t>Michael G. Anderson, Ph.D., Professor</w:t>
      </w:r>
    </w:p>
    <w:p w14:paraId="6403CDCE" w14:textId="77777777" w:rsidR="00152903" w:rsidRPr="00BD11E6" w:rsidRDefault="00152903" w:rsidP="00152903">
      <w:r w:rsidRPr="00BD11E6">
        <w:rPr>
          <w:u w:val="single"/>
        </w:rPr>
        <w:t>Department of Molecular Physiology and Biophysics</w:t>
      </w:r>
      <w:r w:rsidRPr="00BD11E6">
        <w:t>, Ophthalmology and Visual Sciences, Institute for Vision Research. Interdisciplinary Graduate Program in Genetics, Interdisciplinary Graduate Program in Neuroscience</w:t>
      </w:r>
      <w:r>
        <w:t xml:space="preserve">. </w:t>
      </w:r>
    </w:p>
    <w:p w14:paraId="00FB38CC" w14:textId="77777777" w:rsidR="00152903" w:rsidRPr="00BD11E6" w:rsidRDefault="00152903" w:rsidP="00152903">
      <w:r w:rsidRPr="00BD11E6">
        <w:t>Co-Authors: Kacie Meyer, Adam Hedberg-Buenz, Stephanie Hernandez</w:t>
      </w:r>
    </w:p>
    <w:p w14:paraId="40BE9F3C" w14:textId="77777777" w:rsidR="00152903" w:rsidRPr="00BD11E6" w:rsidRDefault="00152903" w:rsidP="00152903">
      <w:r w:rsidRPr="00BD11E6">
        <w:t>Research in my laboratory is aimed at understanding fundamental physiological properties of the eye and the pathophysiological mechanisms underlying a variety of complex diseases. Our approach is founded in functional mouse genetics and supplemented by a variety of molecular, cellular, immunological, and neurobiological techniques. The premise for this approach is that stringently performed genetic studies offer great potential for overcoming the natural biological complexity of most diseases. Current projects in the lab involve two main areas. 1) The majority of current projects focus on glaucoma, a leading cause of blindness in the United States. Some of the goals of this work are to gain a biological understanding of GWAS signals identified from human studies, to build qualitative tools for studying the neurobiology of glaucoma, and to study the genetics of how race and ethnicity contribute to a health disparity issue in glaucoma. 2) In collaborative work with the Institute for Vision Research at the University of Iowa, we are applying quantitative genetic approaches to identify modifiers of degenerative retinal disease such as Leber’s congenital amaurosis. As a lab in a basic science Department studying these clinically significant health areas, there continue to be many excellent training opportunities for graduate students in my lab, and those I collaborate with, and we would be happy to share more with all who are interested in learning more about our thriving research community.</w:t>
      </w:r>
    </w:p>
    <w:p w14:paraId="384845DF" w14:textId="6BEF9251" w:rsidR="00152903" w:rsidRDefault="00152903" w:rsidP="002A1C77">
      <w:pPr>
        <w:spacing w:after="0" w:line="240" w:lineRule="auto"/>
        <w:textAlignment w:val="baseline"/>
        <w:rPr>
          <w:rFonts w:eastAsia="Times New Roman" w:cstheme="minorHAnsi"/>
          <w:kern w:val="0"/>
          <w:sz w:val="24"/>
          <w:szCs w:val="24"/>
          <w14:ligatures w14:val="none"/>
        </w:rPr>
      </w:pPr>
    </w:p>
    <w:p w14:paraId="1BA25B81" w14:textId="3E9D1444"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3D0B60E9" w14:textId="77777777" w:rsidR="00152903" w:rsidRPr="00B858A2" w:rsidRDefault="00152903" w:rsidP="00152903">
      <w:pPr>
        <w:rPr>
          <w:b/>
          <w:bCs/>
        </w:rPr>
      </w:pPr>
      <w:r w:rsidRPr="00152903">
        <w:rPr>
          <w:rFonts w:eastAsia="Times New Roman" w:cstheme="minorHAnsi"/>
          <w:b/>
          <w:bCs/>
          <w:kern w:val="0"/>
          <w:sz w:val="24"/>
          <w:szCs w:val="24"/>
          <w14:ligatures w14:val="none"/>
        </w:rPr>
        <w:lastRenderedPageBreak/>
        <w:t>6.</w:t>
      </w:r>
      <w:r>
        <w:rPr>
          <w:rFonts w:eastAsia="Times New Roman" w:cstheme="minorHAnsi"/>
          <w:kern w:val="0"/>
          <w:sz w:val="24"/>
          <w:szCs w:val="24"/>
          <w14:ligatures w14:val="none"/>
        </w:rPr>
        <w:t xml:space="preserve"> </w:t>
      </w:r>
      <w:r w:rsidRPr="00B858A2">
        <w:rPr>
          <w:b/>
          <w:bCs/>
        </w:rPr>
        <w:t>Leveraging Machine Learning for High-Throughput Systematic Review: Neurotoxicity of PCBs in Rodent Models</w:t>
      </w:r>
    </w:p>
    <w:p w14:paraId="7891A142" w14:textId="77777777" w:rsidR="00152903" w:rsidRPr="00B858A2" w:rsidRDefault="00152903" w:rsidP="00152903">
      <w:r w:rsidRPr="00B858A2">
        <w:t xml:space="preserve">Hans-Joachim Lehmler, Professor, </w:t>
      </w:r>
    </w:p>
    <w:p w14:paraId="05E46049" w14:textId="77777777" w:rsidR="00152903" w:rsidRPr="00B858A2" w:rsidRDefault="00152903" w:rsidP="00152903">
      <w:r w:rsidRPr="00B858A2">
        <w:t>Occupational and Environmental Health, Iowa Neuroscience Institute, Interdisciplinary Graduate Program in Neuroscience, Interdisciplinary Graduate Program in Human Toxicology</w:t>
      </w:r>
    </w:p>
    <w:p w14:paraId="254E7503" w14:textId="7B76FFE6" w:rsidR="00152903" w:rsidRPr="00B858A2" w:rsidRDefault="00152903" w:rsidP="00152903">
      <w:pPr>
        <w:rPr>
          <w:vertAlign w:val="superscript"/>
        </w:rPr>
      </w:pPr>
      <w:r w:rsidRPr="00B858A2">
        <w:t>Co-authors: Nicole M. Breese, Sophia Heim, Riley Samuelson</w:t>
      </w:r>
    </w:p>
    <w:p w14:paraId="4DEBB92C" w14:textId="77777777" w:rsidR="00152903" w:rsidRPr="00B858A2" w:rsidRDefault="00152903" w:rsidP="00152903">
      <w:r w:rsidRPr="00B858A2">
        <w:t xml:space="preserve">Polychlorinated biphenyls (PCBs) are neurotoxicants, yet little research has focused on their effects following adolescent or adult exposure. To address this gap, a systematic review of rodent studies assessing neurotoxic outcomes from PCB exposure initiated on or after postnatal day 21 was conducted. To improve efficiency and reproducibility, ChatGPT was incorporated into the screening phases of the review. Using PRISMA guidelines and librarian support, PubMed, Embase, and Scopus was searched, identifying 6,166 articles. After removing duplicates, 3,264 articles underwent title and abstract screening by two independent reviewers and ChatGPT. A total of 360 articles proceeded to method screening by two independent reviewers and ChatGPT, with 42 studies ultimately meeting inclusion criteria. ChatGPT substantially reduced total screening time (73-107 hrs vs. 24 hrs) and achieved strong inter-rater reliability with human reviewers for both title/abstract and method screening (Fleiss’ κ = 0.73 and 0.64, agreement = 93.8% and 91.85%, respectively). Across included studies, PCBs—particularly Aroclor 1254—elicited neurotoxic effects, including oxidative stress, disrupted calcium signaling, altered neurotransmitter metabolism, and increased neuronal apoptosis in multiple brain regions (cortex, cerebellum, hippocampus). Region- and sex-specific changes in dopamine, serotonin, and glutamate signaling were reported. Several studies also noted decreases in tyrosine hydroxylase and glutamate transporter expression and increased markers of iron accumulation and neuroinflammation. These findings underscore the susceptibility of the adolescent and adult brain to PCB-induced neurotoxicity and demonstrate the utility of ChatGPT in improving the efficiency and consistency in streamlining systematic reviews in environmental health. </w:t>
      </w:r>
    </w:p>
    <w:p w14:paraId="2B1F5B95" w14:textId="672BB8F4" w:rsidR="00152903" w:rsidRDefault="00152903" w:rsidP="002A1C77">
      <w:pPr>
        <w:spacing w:after="0" w:line="240" w:lineRule="auto"/>
        <w:textAlignment w:val="baseline"/>
        <w:rPr>
          <w:rFonts w:eastAsia="Times New Roman" w:cstheme="minorHAnsi"/>
          <w:kern w:val="0"/>
          <w:sz w:val="24"/>
          <w:szCs w:val="24"/>
          <w14:ligatures w14:val="none"/>
        </w:rPr>
      </w:pPr>
    </w:p>
    <w:p w14:paraId="1847A34D" w14:textId="0F508EE7"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3AD67DC2" w14:textId="77777777" w:rsidR="00152903" w:rsidRPr="00606441" w:rsidRDefault="00152903" w:rsidP="00152903">
      <w:pPr>
        <w:rPr>
          <w:b/>
          <w:bCs/>
        </w:rPr>
      </w:pPr>
      <w:r w:rsidRPr="00152903">
        <w:rPr>
          <w:rFonts w:eastAsia="Times New Roman" w:cstheme="minorHAnsi"/>
          <w:b/>
          <w:bCs/>
          <w:kern w:val="0"/>
          <w:sz w:val="24"/>
          <w:szCs w:val="24"/>
          <w14:ligatures w14:val="none"/>
        </w:rPr>
        <w:lastRenderedPageBreak/>
        <w:t>7.</w:t>
      </w:r>
      <w:r>
        <w:rPr>
          <w:rFonts w:eastAsia="Times New Roman" w:cstheme="minorHAnsi"/>
          <w:kern w:val="0"/>
          <w:sz w:val="24"/>
          <w:szCs w:val="24"/>
          <w14:ligatures w14:val="none"/>
        </w:rPr>
        <w:t xml:space="preserve"> </w:t>
      </w:r>
      <w:r w:rsidRPr="00606441">
        <w:rPr>
          <w:b/>
          <w:bCs/>
        </w:rPr>
        <w:t>Impact of Age-Appropriate Functional Atlas on Associations Between Network Connectivity and Cognition in Older Adults</w:t>
      </w:r>
    </w:p>
    <w:p w14:paraId="51A34043" w14:textId="77777777" w:rsidR="00152903" w:rsidRPr="00606441" w:rsidRDefault="00152903" w:rsidP="00152903">
      <w:pPr>
        <w:rPr>
          <w:vertAlign w:val="superscript"/>
        </w:rPr>
      </w:pPr>
      <w:r w:rsidRPr="00606441">
        <w:t>M. Voss, PhD, Professor</w:t>
      </w:r>
    </w:p>
    <w:p w14:paraId="7EE51A6F" w14:textId="77777777" w:rsidR="00152903" w:rsidRPr="00606441" w:rsidRDefault="00152903" w:rsidP="00152903">
      <w:r w:rsidRPr="00606441">
        <w:rPr>
          <w:u w:val="single"/>
        </w:rPr>
        <w:t>Department of Psychological and Brain Sciences</w:t>
      </w:r>
      <w:r w:rsidRPr="00606441">
        <w:t>, Interdisciplinary Graduate Program in Neuroscience.</w:t>
      </w:r>
    </w:p>
    <w:p w14:paraId="36341B32" w14:textId="514C6978" w:rsidR="00152903" w:rsidRPr="00606441" w:rsidRDefault="00152903" w:rsidP="00152903">
      <w:r w:rsidRPr="00606441">
        <w:t>Co-authors: J. Frame, B. Madero, C. Oehler, S. Andersen, H.K. Lee, C. Basak</w:t>
      </w:r>
    </w:p>
    <w:p w14:paraId="08042535" w14:textId="77777777" w:rsidR="00152903" w:rsidRPr="00606441" w:rsidRDefault="00152903" w:rsidP="00152903">
      <w:r w:rsidRPr="00606441">
        <w:t>Atlas 55+ has emerged as the first functional brain atlas derived from older adults, though it is unclear if such age-specific functional atlases are more sensitive to individual differences in cognitive performance in older adults. This study aims to compare the widely used Yeo-Krienen Atlas to Atlas 55+ in relation to cognition in n=123 older adults ages 65 to 85. Independent component analysis was used to define 5 networks shared by both atlases at the group-level, and dual regression was applied to define subject-specific networks for each of these. Spatial overlap with an atlas was quantified using Dice Coefficients (DSCs). Mixed-effects models tested associations between atlas-based measures of connectivity strength and atlas overlap with cognition, including covariates. At group level, DSCs show greater spatial overlap with the Yeo atlas; however, at subject level, most individuals overlapped more with Atlas 55+. Spatial overlap with a specific atlas showed no significant relationship with cognition. However, the magnitude of functional connectivity in atlas specific voxels of individual-level maps showed that Yeo-specific voxels in the Lateral-Frontoparietal Network and Pericentral Network (PN) were significantly and positively associated with executive function. This was also seen with memory in the PN. Results suggest Yeo-specific regions showing more cognitive relevance in aging populations, despite Atlas 55+ being created specifically for older adults. Therefore, although atlases derived from older adults may reflect individual differences in how networks reconfigure with aging, it is important to consider whether and how these individual differences reflect maintained cognitive function with aging.</w:t>
      </w:r>
    </w:p>
    <w:p w14:paraId="2086E3CD" w14:textId="22142624" w:rsidR="00152903" w:rsidRDefault="00152903" w:rsidP="002A1C77">
      <w:pPr>
        <w:spacing w:after="0" w:line="240" w:lineRule="auto"/>
        <w:textAlignment w:val="baseline"/>
        <w:rPr>
          <w:rFonts w:eastAsia="Times New Roman" w:cstheme="minorHAnsi"/>
          <w:kern w:val="0"/>
          <w:sz w:val="24"/>
          <w:szCs w:val="24"/>
          <w14:ligatures w14:val="none"/>
        </w:rPr>
      </w:pPr>
    </w:p>
    <w:p w14:paraId="52EE37E4" w14:textId="17E2F9E7"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6733C767" w14:textId="77777777" w:rsidR="00152903" w:rsidRPr="004C117B" w:rsidRDefault="00152903" w:rsidP="00152903">
      <w:r w:rsidRPr="00152903">
        <w:rPr>
          <w:rFonts w:eastAsia="Times New Roman" w:cstheme="minorHAnsi"/>
          <w:b/>
          <w:bCs/>
          <w:kern w:val="0"/>
          <w:sz w:val="24"/>
          <w:szCs w:val="24"/>
          <w14:ligatures w14:val="none"/>
        </w:rPr>
        <w:lastRenderedPageBreak/>
        <w:t>8.</w:t>
      </w:r>
      <w:r>
        <w:rPr>
          <w:rFonts w:eastAsia="Times New Roman" w:cstheme="minorHAnsi"/>
          <w:kern w:val="0"/>
          <w:sz w:val="24"/>
          <w:szCs w:val="24"/>
          <w14:ligatures w14:val="none"/>
        </w:rPr>
        <w:t xml:space="preserve"> </w:t>
      </w:r>
      <w:r w:rsidRPr="004C117B">
        <w:rPr>
          <w:b/>
          <w:bCs/>
        </w:rPr>
        <w:t>Dorsal Raphe Serotonergic Neuronal Activity is Impaired During the Postictal Period</w:t>
      </w:r>
      <w:r w:rsidRPr="004C117B">
        <w:t xml:space="preserve"> </w:t>
      </w:r>
    </w:p>
    <w:p w14:paraId="4875ACFC" w14:textId="77777777" w:rsidR="00152903" w:rsidRPr="004C117B" w:rsidRDefault="00152903" w:rsidP="00152903">
      <w:r w:rsidRPr="004C117B">
        <w:t>G Buchanan, MD PhD, Director of MSTP, Professor</w:t>
      </w:r>
    </w:p>
    <w:p w14:paraId="657A0EF8" w14:textId="77777777" w:rsidR="00152903" w:rsidRPr="004C117B" w:rsidRDefault="00152903" w:rsidP="00152903">
      <w:r w:rsidRPr="004C117B">
        <w:rPr>
          <w:u w:val="single"/>
        </w:rPr>
        <w:t>Department of Neurology</w:t>
      </w:r>
      <w:r w:rsidRPr="004C117B">
        <w:t>, Interdisciplinary Graduate Program in Neuroscience, Iowa Neuroscience Institute, Carver College of Medicine</w:t>
      </w:r>
    </w:p>
    <w:p w14:paraId="169D2E9E" w14:textId="77777777" w:rsidR="00152903" w:rsidRPr="004C117B" w:rsidRDefault="00152903" w:rsidP="00152903">
      <w:pPr>
        <w:rPr>
          <w:vertAlign w:val="superscript"/>
        </w:rPr>
      </w:pPr>
      <w:r w:rsidRPr="004C117B">
        <w:t>Co-author: Matthew J. Summerfield</w:t>
      </w:r>
      <w:r w:rsidRPr="004C117B">
        <w:rPr>
          <w:vertAlign w:val="superscript"/>
        </w:rPr>
        <w:t xml:space="preserve"> </w:t>
      </w:r>
    </w:p>
    <w:p w14:paraId="271213CE" w14:textId="77777777" w:rsidR="00152903" w:rsidRPr="004C117B" w:rsidRDefault="00152903" w:rsidP="00152903">
      <w:r w:rsidRPr="004C117B">
        <w:t>Epilepsy affects over 65 million people worldwide, one-third of patients being refractory to anti-seizure drugs. These patients are at increased risk for sudden unexpected death in epilepsy (SUDEP). A potential mechanism for SUDEP is postictal dysfunction of serotonin (5-HT) neurons. Our lab has previously demonstrated that dorsal raphe nucleus (DRN) 5-HT neurons are critical for CO</w:t>
      </w:r>
      <w:r w:rsidRPr="004C117B">
        <w:rPr>
          <w:vertAlign w:val="subscript"/>
        </w:rPr>
        <w:t>2</w:t>
      </w:r>
      <w:r w:rsidRPr="004C117B">
        <w:t xml:space="preserve"> arousal. Additionally, DRN neuronal activity is diminished following seizures in rats. We hypothesized that </w:t>
      </w:r>
      <w:r w:rsidRPr="004C117B">
        <w:rPr>
          <w:iCs/>
        </w:rPr>
        <w:t>DRN</w:t>
      </w:r>
      <w:r w:rsidRPr="004C117B">
        <w:rPr>
          <w:iCs/>
          <w:vertAlign w:val="superscript"/>
        </w:rPr>
        <w:t>5-HT</w:t>
      </w:r>
      <w:r w:rsidRPr="004C117B">
        <w:rPr>
          <w:iCs/>
        </w:rPr>
        <w:t xml:space="preserve"> </w:t>
      </w:r>
      <w:r w:rsidRPr="004C117B">
        <w:t>neuronal activity becomes refractory postictally and unresponsive to CO</w:t>
      </w:r>
      <w:r w:rsidRPr="004C117B">
        <w:rPr>
          <w:vertAlign w:val="subscript"/>
        </w:rPr>
        <w:t>2</w:t>
      </w:r>
      <w:r w:rsidRPr="004C117B">
        <w:t>. Pet1::GCaMP mice expressing fluorescent Ca</w:t>
      </w:r>
      <w:r w:rsidRPr="004C117B">
        <w:rPr>
          <w:vertAlign w:val="superscript"/>
        </w:rPr>
        <w:t>2+</w:t>
      </w:r>
      <w:r w:rsidRPr="004C117B">
        <w:t xml:space="preserve"> indicator GCaMP6s in 5-HT neurons were used in this study</w:t>
      </w:r>
      <w:r w:rsidRPr="004C117B">
        <w:rPr>
          <w:iCs/>
        </w:rPr>
        <w:t>. Mice were instrumented with EEG/EMG electrodes, a fiber photometry cannula over the DRN, and a bipolar electrode placed into the basolateral amygdala. Amygdala kindling induced reliable tonic-clonic seizures. DRN</w:t>
      </w:r>
      <w:r w:rsidRPr="004C117B">
        <w:rPr>
          <w:iCs/>
          <w:vertAlign w:val="superscript"/>
        </w:rPr>
        <w:t>5-HT</w:t>
      </w:r>
      <w:r w:rsidRPr="004C117B">
        <w:rPr>
          <w:iCs/>
        </w:rPr>
        <w:t xml:space="preserve"> neuronal activity was measured via fiber photometry (ΔF/F). </w:t>
      </w:r>
      <w:r w:rsidRPr="004C117B">
        <w:t>Mice were placed in plethysmography chambers under room air, following baseline recording, seizures were induced. Postictally, mice were exposed to either room air or CO</w:t>
      </w:r>
      <w:r w:rsidRPr="004C117B">
        <w:rPr>
          <w:vertAlign w:val="subscript"/>
        </w:rPr>
        <w:t>2</w:t>
      </w:r>
      <w:r w:rsidRPr="004C117B">
        <w:t xml:space="preserve">. </w:t>
      </w:r>
      <w:r w:rsidRPr="004C117B">
        <w:rPr>
          <w:iCs/>
        </w:rPr>
        <w:t>DRN</w:t>
      </w:r>
      <w:r w:rsidRPr="004C117B">
        <w:rPr>
          <w:iCs/>
          <w:vertAlign w:val="superscript"/>
        </w:rPr>
        <w:t>5-HT</w:t>
      </w:r>
      <w:r w:rsidRPr="004C117B">
        <w:rPr>
          <w:iCs/>
        </w:rPr>
        <w:t xml:space="preserve"> neuronal activity increased during the ictal period and diminished postictally. The duration of this heightened activity positively correlated with seizure length. Postictal CO</w:t>
      </w:r>
      <w:r w:rsidRPr="004C117B">
        <w:rPr>
          <w:iCs/>
          <w:vertAlign w:val="subscript"/>
        </w:rPr>
        <w:t>2</w:t>
      </w:r>
      <w:r w:rsidRPr="004C117B">
        <w:rPr>
          <w:iCs/>
        </w:rPr>
        <w:t xml:space="preserve"> exposure did not significantly restore the reduced fluorescent signal compared to room air, suggesting blunted responsiveness of DRN</w:t>
      </w:r>
      <w:r w:rsidRPr="004C117B">
        <w:rPr>
          <w:iCs/>
          <w:vertAlign w:val="superscript"/>
        </w:rPr>
        <w:t>5-HT</w:t>
      </w:r>
      <w:r w:rsidRPr="004C117B">
        <w:rPr>
          <w:iCs/>
          <w:vertAlign w:val="subscript"/>
        </w:rPr>
        <w:t xml:space="preserve"> </w:t>
      </w:r>
      <w:r w:rsidRPr="004C117B">
        <w:rPr>
          <w:iCs/>
        </w:rPr>
        <w:t>neurons. There was no correlation between the duration of postictal generalized EEG suppression (PGES) and duration of diminished ΔF/F. Importantly, ΔF/F values during postictal CO₂ exposure were significantly lower than those during CO₂ exposure without a preceding seizure, confirming impaired DRN</w:t>
      </w:r>
      <w:r w:rsidRPr="004C117B">
        <w:rPr>
          <w:iCs/>
          <w:vertAlign w:val="superscript"/>
        </w:rPr>
        <w:t>5-HT</w:t>
      </w:r>
      <w:r w:rsidRPr="004C117B">
        <w:rPr>
          <w:iCs/>
        </w:rPr>
        <w:t xml:space="preserve"> chemosensitivity post-seizure. DRN</w:t>
      </w:r>
      <w:r w:rsidRPr="004C117B">
        <w:rPr>
          <w:iCs/>
          <w:vertAlign w:val="superscript"/>
        </w:rPr>
        <w:t>5-HT</w:t>
      </w:r>
      <w:r w:rsidRPr="004C117B">
        <w:rPr>
          <w:iCs/>
        </w:rPr>
        <w:t xml:space="preserve"> neurons are activated during seizures but enter a refractory state afterward, showing impaired responsiveness to CO₂. This dysfunction could contribute to compromised arousal and breathing recovery, potentially increasing SUDEP risk. These findings highlight the critical role of brainstem 5-HT neurons in post-seizure recovery and CO₂-driven arousal mechanisms.</w:t>
      </w:r>
    </w:p>
    <w:p w14:paraId="7999BEBF" w14:textId="7B8E8659" w:rsidR="00152903" w:rsidRDefault="00152903" w:rsidP="002A1C77">
      <w:pPr>
        <w:spacing w:after="0" w:line="240" w:lineRule="auto"/>
        <w:textAlignment w:val="baseline"/>
        <w:rPr>
          <w:rFonts w:eastAsia="Times New Roman" w:cstheme="minorHAnsi"/>
          <w:kern w:val="0"/>
          <w:sz w:val="24"/>
          <w:szCs w:val="24"/>
          <w14:ligatures w14:val="none"/>
        </w:rPr>
      </w:pPr>
    </w:p>
    <w:p w14:paraId="0352240E" w14:textId="013DE85C"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022A5125" w14:textId="77777777" w:rsidR="00152903" w:rsidRPr="00EC2F4F" w:rsidRDefault="00152903" w:rsidP="00152903">
      <w:pPr>
        <w:rPr>
          <w:b/>
          <w:bCs/>
        </w:rPr>
      </w:pPr>
      <w:r w:rsidRPr="00152903">
        <w:rPr>
          <w:rFonts w:eastAsia="Times New Roman" w:cstheme="minorHAnsi"/>
          <w:b/>
          <w:bCs/>
          <w:kern w:val="0"/>
          <w:sz w:val="24"/>
          <w:szCs w:val="24"/>
          <w14:ligatures w14:val="none"/>
        </w:rPr>
        <w:lastRenderedPageBreak/>
        <w:t>9.</w:t>
      </w:r>
      <w:r>
        <w:rPr>
          <w:rFonts w:eastAsia="Times New Roman" w:cstheme="minorHAnsi"/>
          <w:kern w:val="0"/>
          <w:sz w:val="24"/>
          <w:szCs w:val="24"/>
          <w14:ligatures w14:val="none"/>
        </w:rPr>
        <w:t xml:space="preserve"> </w:t>
      </w:r>
      <w:r w:rsidRPr="00EC2F4F">
        <w:rPr>
          <w:b/>
          <w:bCs/>
        </w:rPr>
        <w:t>Sex- and region-dependent enhancement of dopamine transporter (DAT) function following progesterone receptor inhibition</w:t>
      </w:r>
    </w:p>
    <w:p w14:paraId="2C77A51A" w14:textId="77777777" w:rsidR="00152903" w:rsidRDefault="00152903" w:rsidP="00152903">
      <w:r w:rsidRPr="00EC2F4F">
        <w:t>Adele Stewart, PhD, Assistant Professor</w:t>
      </w:r>
    </w:p>
    <w:p w14:paraId="050593D1" w14:textId="77777777" w:rsidR="00152903" w:rsidRPr="00EC2F4F" w:rsidRDefault="00152903" w:rsidP="00152903">
      <w:r w:rsidRPr="00EC2F4F">
        <w:rPr>
          <w:u w:val="single"/>
        </w:rPr>
        <w:t>Department of Neuroscience and Pharmacology</w:t>
      </w:r>
      <w:r>
        <w:t>, Iowa Neuroscience Institute, Biomedical Science (Pharmacology)</w:t>
      </w:r>
    </w:p>
    <w:p w14:paraId="42047A57" w14:textId="3924BBFB" w:rsidR="00152903" w:rsidRPr="00EC2F4F" w:rsidRDefault="00152903" w:rsidP="00152903">
      <w:r>
        <w:t>Co-Authors:</w:t>
      </w:r>
      <w:r w:rsidRPr="00EC2F4F">
        <w:t xml:space="preserve"> Julia I. Neuharth, Jacob Bernholtz, Nathan Fassett, Brenna A. Powers, Danlin Liu</w:t>
      </w:r>
    </w:p>
    <w:p w14:paraId="40D62509" w14:textId="77777777" w:rsidR="00152903" w:rsidRPr="00EC2F4F" w:rsidRDefault="00152903" w:rsidP="00152903">
      <w:r w:rsidRPr="00EC2F4F">
        <w:t xml:space="preserve">Introduction: Dysregulation of dopaminergic neurotransmission is implicated in several psychiatric disorders, many of which show sex differences in prevalence and symptomology. The presynaptic dopamine (DA) transporter (DAT) regulates DA reuptake from the synaptic cleft, maintaining extracellular and cytoplasmic DA levels essential for cognitive, emotional, and motor function. Prior work has demonstrated that regulation of DAT by DA D2 autoreceptors (D2ARs) is sex-biased and differs between dopaminergic neurons populations originating in the substantia nigra (SNc) vs ventral tegmental area (VTA) and projecting to the dorsal striatum (dStr) or prefrontal cortex (PFC)/nucleus accumbens (NAc), respectively. Sex differences in the dopaminergic architecture may have either a hormonal or genetic basis, and, importantly, recent single cell sequencing datasets have demonstrated that receptors for progestins (PGR) and androgens (AR), but not estrogens are expressed on DA neurons. As PGR expression closely mirrors DAT across DA neuron subpopulations, we hypothesize that sex differences in DAT activity arise from PGR action within DA neurons. Methods: For our experiments, we isolated brain slices containing the dStr, NAc, and PFC from both male and female mice following a 5-day injection protocol (chronic) of vehicle or mifepristone (10 mg/kg, i.p.), a PGR antagonist. A separate cohort of mice were given a single (acute) mifepristone or vehicle injection 30 minutes prior to slice isolation. </w:t>
      </w:r>
      <w:r w:rsidRPr="00EC2F4F">
        <w:rPr>
          <w:i/>
          <w:iCs/>
        </w:rPr>
        <w:t>Ex vivo</w:t>
      </w:r>
      <w:r w:rsidRPr="00EC2F4F">
        <w:t xml:space="preserve"> brain slices were treated with the D2AR agonist quinpirole (1 μM, 10 min) and then subject to biotinylation to detect DAT surface expression or [</w:t>
      </w:r>
      <w:r w:rsidRPr="00EC2F4F">
        <w:rPr>
          <w:vertAlign w:val="superscript"/>
        </w:rPr>
        <w:t>3</w:t>
      </w:r>
      <w:r w:rsidRPr="00EC2F4F">
        <w:t>H]DA uptake assays as a functional readout of DAT activity. Results: Following chronic mifepristone administration, DAT surface expression was increased in the dStr of females, but not males. We also replicated prior data demonstrating that quinpirole increases DAT surface expression in the dStr of males, but not females. Consistent with increased DAT surface levels, chronic mifepristone also increased [</w:t>
      </w:r>
      <w:r w:rsidRPr="00EC2F4F">
        <w:rPr>
          <w:vertAlign w:val="superscript"/>
        </w:rPr>
        <w:t>3</w:t>
      </w:r>
      <w:r w:rsidRPr="00EC2F4F">
        <w:t>H]DA uptake in the dStr, but not NAc or PFC, in slices isolated from female mice. However, a functional impact of mifepristone was absent in males. Notably, acute mifepristone had no impact on DAT activity indicating that PGR likely influences DA transport via a transcriptional target, which requires extended drug exposure. Conclusions: Our data show that, in females, progesterone tonically suppresses DA uptake specifically in the dStr and likely by modulating PGR-dependent gene transcription. Given DAT dysfunction has been implicated in several neuropsychiatric disorders, identifying the mechanistic basis for sex-dependent DAT regulation is critical for development of targeted therapies.</w:t>
      </w:r>
    </w:p>
    <w:p w14:paraId="3F07B88A" w14:textId="7257A468" w:rsidR="00152903" w:rsidRDefault="00152903" w:rsidP="002A1C77">
      <w:pPr>
        <w:spacing w:after="0" w:line="240" w:lineRule="auto"/>
        <w:textAlignment w:val="baseline"/>
        <w:rPr>
          <w:rFonts w:eastAsia="Times New Roman" w:cstheme="minorHAnsi"/>
          <w:kern w:val="0"/>
          <w:sz w:val="24"/>
          <w:szCs w:val="24"/>
          <w14:ligatures w14:val="none"/>
        </w:rPr>
      </w:pPr>
    </w:p>
    <w:p w14:paraId="0DCF0123" w14:textId="596B417A"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6C8DC2F3" w14:textId="77777777" w:rsidR="00152903" w:rsidRPr="004C117B" w:rsidRDefault="00152903" w:rsidP="00152903">
      <w:pPr>
        <w:rPr>
          <w:b/>
          <w:bCs/>
        </w:rPr>
      </w:pPr>
      <w:r w:rsidRPr="00152903">
        <w:rPr>
          <w:rFonts w:eastAsia="Times New Roman" w:cstheme="minorHAnsi"/>
          <w:b/>
          <w:bCs/>
          <w:kern w:val="0"/>
          <w:sz w:val="24"/>
          <w:szCs w:val="24"/>
          <w14:ligatures w14:val="none"/>
        </w:rPr>
        <w:lastRenderedPageBreak/>
        <w:t>10.</w:t>
      </w:r>
      <w:r>
        <w:rPr>
          <w:rFonts w:eastAsia="Times New Roman" w:cstheme="minorHAnsi"/>
          <w:kern w:val="0"/>
          <w:sz w:val="24"/>
          <w:szCs w:val="24"/>
          <w14:ligatures w14:val="none"/>
        </w:rPr>
        <w:t xml:space="preserve"> </w:t>
      </w:r>
      <w:r w:rsidRPr="004C117B">
        <w:rPr>
          <w:b/>
          <w:bCs/>
        </w:rPr>
        <w:t>Macrophage Ablation via PLX3397 Protects Against Cisplatin-Induced Hearing Loss and the Development of a Tumor-Bearing Mouse Model of Cisplatin Ototoxicity</w:t>
      </w:r>
    </w:p>
    <w:p w14:paraId="157CCB62" w14:textId="77777777" w:rsidR="00152903" w:rsidRPr="004C117B" w:rsidRDefault="00152903" w:rsidP="00152903">
      <w:r w:rsidRPr="004C117B">
        <w:t>Cathy Yea Won Sung, PhD, Assistant Professor</w:t>
      </w:r>
    </w:p>
    <w:p w14:paraId="6F931FAD" w14:textId="77777777" w:rsidR="00152903" w:rsidRPr="004C117B" w:rsidRDefault="00152903" w:rsidP="00152903">
      <w:r w:rsidRPr="004C117B">
        <w:rPr>
          <w:u w:val="single"/>
        </w:rPr>
        <w:t>Department of Biology</w:t>
      </w:r>
      <w:r w:rsidRPr="004C117B">
        <w:t>, Iowa Neuroscience Institute, Holden Comprehensive Cancer Center, Interdisciplinary Graduate Program in Neuroscience, Interdisciplinary Graduate Program in Immunology.</w:t>
      </w:r>
    </w:p>
    <w:p w14:paraId="7A332F13" w14:textId="77777777" w:rsidR="00152903" w:rsidRPr="004C117B" w:rsidRDefault="00152903" w:rsidP="00152903">
      <w:r w:rsidRPr="004C117B">
        <w:t>Co-authors: John Lee, Mark Warchol, and Lisa Cunningham</w:t>
      </w:r>
    </w:p>
    <w:p w14:paraId="18A1D63A" w14:textId="77777777" w:rsidR="00152903" w:rsidRPr="004C117B" w:rsidRDefault="00152903" w:rsidP="00152903">
      <w:r w:rsidRPr="004C117B">
        <w:t>Cisplatin is a widely used anti-cancer drug that causes permanent hearing loss. Macrophages, the major resident immune cells in the cochlea, play an important role in driving both inflammatory and tissue repair responses. Previously, using a non-tumor-bearing mouse model of cisplatin-induced ototoxicity, we demonstrated that selective macrophage ablation with PLX3397 completely protected against cisplatin-induced hearing loss, suggesting that macrophages contribute to cisplatin-induced cochlear damage. Hearing sensitivity was assessed using auditory brainstem responses (ABR).</w:t>
      </w:r>
    </w:p>
    <w:p w14:paraId="13A43F52" w14:textId="77777777" w:rsidR="00152903" w:rsidRPr="004C117B" w:rsidRDefault="00152903" w:rsidP="00152903">
      <w:r w:rsidRPr="004C117B">
        <w:t xml:space="preserve">As PLX3397 was recently approved by the FDA to treat tenosynovial giant cell tumor, this raises the possibility of repurposing PLX3397 to prevent cisplatin-induced ototoxicity in cancer patients receiving cisplatin. However, clinical translation requires determining whether PLX3397 alters the anti-cancer efficacy of cisplatin. Currently, no preclinical model combines cisplatin-induced hearing loss with tumor burden. To address this limitation, we developed a tumor-bearing mouse model incorporating cisplatin ototoxicity, enabling evaluation of otoprotective therapies while assessing their impact on chemotherapeutic efficacy. </w:t>
      </w:r>
    </w:p>
    <w:p w14:paraId="1F1DF4DF" w14:textId="77777777" w:rsidR="00152903" w:rsidRPr="004C117B" w:rsidRDefault="00152903" w:rsidP="00152903">
      <w:r w:rsidRPr="004C117B">
        <w:t>Baseline ABR measurements were conducted prior to tumor implantation. MOC-1 tumor cells (mouse oral squamous cell carcinoma) were subcutaneously injected into the hind flank of adult mice. When palpable tumors were detected, mice received either saline or cisplatin. Tumor volume was measured every other day for two months. Endpoint ABR measurements were conducted post-treatment to assess hearing loss. In MOC-1 tumor-implanted mice, cisplatin significantly reduced tumor growth. Additionally, cisplatin-treated mice, both with and without tumor implantation, exhibited significantly elevated ABR thresholds across all measured frequencies compared to saline-treated controls, indicating that MOC-1 tumor-bearing mice develop hearing loss in response to cisplatin.</w:t>
      </w:r>
    </w:p>
    <w:p w14:paraId="5B47DECF" w14:textId="77777777" w:rsidR="00152903" w:rsidRPr="004C117B" w:rsidRDefault="00152903" w:rsidP="00152903">
      <w:pPr>
        <w:rPr>
          <w:b/>
          <w:bCs/>
        </w:rPr>
      </w:pPr>
      <w:r w:rsidRPr="004C117B">
        <w:t>In summary, we have established a tumor-bearing mouse model that develops hearing loss in response to cisplatin, providing a more clinically relevant model for cancer patients receiving cisplatin. This model will be used to evaluate whether PLX3397 can prevent ototoxicity without affecting the chemotherapeutic efficacy of cisplatin.</w:t>
      </w:r>
    </w:p>
    <w:p w14:paraId="02BBD425" w14:textId="6F3B9632" w:rsidR="00152903" w:rsidRDefault="00152903" w:rsidP="002A1C77">
      <w:pPr>
        <w:spacing w:after="0" w:line="240" w:lineRule="auto"/>
        <w:textAlignment w:val="baseline"/>
        <w:rPr>
          <w:rFonts w:eastAsia="Times New Roman" w:cstheme="minorHAnsi"/>
          <w:kern w:val="0"/>
          <w:sz w:val="24"/>
          <w:szCs w:val="24"/>
          <w14:ligatures w14:val="none"/>
        </w:rPr>
      </w:pPr>
    </w:p>
    <w:p w14:paraId="0AFD5CD3" w14:textId="34DECB64"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64B04194" w14:textId="77777777" w:rsidR="00152903" w:rsidRPr="00EF1AAD" w:rsidRDefault="00152903" w:rsidP="00152903">
      <w:pPr>
        <w:rPr>
          <w:b/>
          <w:bCs/>
          <w:lang w:bidi="en-US"/>
        </w:rPr>
      </w:pPr>
      <w:r w:rsidRPr="00152903">
        <w:rPr>
          <w:rFonts w:eastAsia="Times New Roman" w:cstheme="minorHAnsi"/>
          <w:b/>
          <w:bCs/>
          <w:kern w:val="0"/>
          <w:sz w:val="24"/>
          <w:szCs w:val="24"/>
          <w14:ligatures w14:val="none"/>
        </w:rPr>
        <w:lastRenderedPageBreak/>
        <w:t>11.</w:t>
      </w:r>
      <w:r>
        <w:rPr>
          <w:rFonts w:eastAsia="Times New Roman" w:cstheme="minorHAnsi"/>
          <w:kern w:val="0"/>
          <w:sz w:val="24"/>
          <w:szCs w:val="24"/>
          <w14:ligatures w14:val="none"/>
        </w:rPr>
        <w:t xml:space="preserve"> </w:t>
      </w:r>
      <w:r w:rsidRPr="00EF1AAD">
        <w:rPr>
          <w:b/>
          <w:bCs/>
          <w:lang w:bidi="en-US"/>
        </w:rPr>
        <w:t>Dudek Lab</w:t>
      </w:r>
    </w:p>
    <w:p w14:paraId="58D0A9D9" w14:textId="77777777" w:rsidR="00152903" w:rsidRPr="00EF1AAD" w:rsidRDefault="00152903" w:rsidP="00152903">
      <w:pPr>
        <w:rPr>
          <w:lang w:bidi="en-US"/>
        </w:rPr>
      </w:pPr>
      <w:r w:rsidRPr="00EF1AAD">
        <w:rPr>
          <w:lang w:bidi="en-US"/>
        </w:rPr>
        <w:t>Amanda M. Dudek, Ph.D., Assistant Professor and Microbiology Endowed Scholar</w:t>
      </w:r>
    </w:p>
    <w:p w14:paraId="5810D6ED" w14:textId="77777777" w:rsidR="00152903" w:rsidRPr="00EF1AAD" w:rsidRDefault="00152903" w:rsidP="00152903">
      <w:pPr>
        <w:rPr>
          <w:lang w:bidi="en-US"/>
        </w:rPr>
      </w:pPr>
      <w:r w:rsidRPr="00EF1AAD">
        <w:rPr>
          <w:u w:val="single"/>
          <w:lang w:bidi="en-US"/>
        </w:rPr>
        <w:t>Department of Microbiology and Immunology</w:t>
      </w:r>
      <w:r w:rsidRPr="00EF1AAD">
        <w:rPr>
          <w:lang w:bidi="en-US"/>
        </w:rPr>
        <w:t>; Graduate Program in Microbiology, Interdisciplinary Graduate Program in Immunology, Interdisciplinary Graduate Program in Genetics</w:t>
      </w:r>
    </w:p>
    <w:p w14:paraId="19122DEC" w14:textId="77777777" w:rsidR="00152903" w:rsidRPr="00EF1AAD" w:rsidRDefault="00152903" w:rsidP="00152903">
      <w:pPr>
        <w:rPr>
          <w:lang w:bidi="en-US"/>
        </w:rPr>
      </w:pPr>
      <w:r w:rsidRPr="00EF1AAD">
        <w:rPr>
          <w:lang w:bidi="en-US"/>
        </w:rPr>
        <w:t xml:space="preserve">The Dudek lab uses genome-wide and targeted gene-editing strategies combined with in vitro primary immune and hematopoietic stem and progenitor cell (HSPC) differentiation systems to understand virus replication and immune control. We study the basic biology of how the gene therapy vector Adeno-associated Virus (AAV) and as well as the pathogenic virus HIV-1interact with the host cell to enter, replicate, and evade innate immune responses. Our current major cell types of interest include CD4+ T cells, Natural Killer Cells, and Hematopoietic Stem and Progenitor Cells. </w:t>
      </w:r>
    </w:p>
    <w:p w14:paraId="622D92C5" w14:textId="697878D2" w:rsidR="00152903" w:rsidRDefault="00152903" w:rsidP="002A1C77">
      <w:pPr>
        <w:spacing w:after="0" w:line="240" w:lineRule="auto"/>
        <w:textAlignment w:val="baseline"/>
        <w:rPr>
          <w:rFonts w:eastAsia="Times New Roman" w:cstheme="minorHAnsi"/>
          <w:kern w:val="0"/>
          <w:sz w:val="24"/>
          <w:szCs w:val="24"/>
          <w14:ligatures w14:val="none"/>
        </w:rPr>
      </w:pPr>
    </w:p>
    <w:p w14:paraId="2C388481" w14:textId="0F401179"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4E4C8A8C" w14:textId="77777777" w:rsidR="000F3341" w:rsidRPr="000F3341" w:rsidRDefault="00152903" w:rsidP="000F3341">
      <w:pPr>
        <w:spacing w:after="0" w:line="240" w:lineRule="auto"/>
        <w:textAlignment w:val="baseline"/>
        <w:rPr>
          <w:rFonts w:eastAsia="Times New Roman" w:cstheme="minorHAnsi"/>
          <w:b/>
          <w:bCs/>
          <w:iCs/>
          <w:kern w:val="0"/>
          <w14:ligatures w14:val="none"/>
        </w:rPr>
      </w:pPr>
      <w:r w:rsidRPr="000F3341">
        <w:rPr>
          <w:rFonts w:eastAsia="Times New Roman" w:cstheme="minorHAnsi"/>
          <w:b/>
          <w:bCs/>
          <w:kern w:val="0"/>
          <w:sz w:val="24"/>
          <w:szCs w:val="24"/>
          <w14:ligatures w14:val="none"/>
        </w:rPr>
        <w:lastRenderedPageBreak/>
        <w:t>12.</w:t>
      </w:r>
      <w:r>
        <w:rPr>
          <w:rFonts w:eastAsia="Times New Roman" w:cstheme="minorHAnsi"/>
          <w:kern w:val="0"/>
          <w:sz w:val="24"/>
          <w:szCs w:val="24"/>
          <w14:ligatures w14:val="none"/>
        </w:rPr>
        <w:t xml:space="preserve"> </w:t>
      </w:r>
      <w:r w:rsidR="000F3341" w:rsidRPr="000F3341">
        <w:rPr>
          <w:rFonts w:eastAsia="Times New Roman" w:cstheme="minorHAnsi"/>
          <w:b/>
          <w:bCs/>
          <w:kern w:val="0"/>
          <w14:ligatures w14:val="none"/>
        </w:rPr>
        <w:t xml:space="preserve">On the essentiality of CsrA in </w:t>
      </w:r>
      <w:r w:rsidR="000F3341" w:rsidRPr="000F3341">
        <w:rPr>
          <w:rFonts w:eastAsia="Times New Roman" w:cstheme="minorHAnsi"/>
          <w:b/>
          <w:bCs/>
          <w:i/>
          <w:kern w:val="0"/>
          <w14:ligatures w14:val="none"/>
        </w:rPr>
        <w:t>A. baumannii</w:t>
      </w:r>
      <w:r w:rsidR="000F3341" w:rsidRPr="000F3341">
        <w:rPr>
          <w:rFonts w:eastAsia="Times New Roman" w:cstheme="minorHAnsi"/>
          <w:b/>
          <w:bCs/>
          <w:iCs/>
          <w:kern w:val="0"/>
          <w14:ligatures w14:val="none"/>
        </w:rPr>
        <w:t>: A role for D-amino acid utilization</w:t>
      </w:r>
    </w:p>
    <w:p w14:paraId="696BFF9D" w14:textId="77777777" w:rsidR="000F3341" w:rsidRPr="000F3341" w:rsidRDefault="000F3341" w:rsidP="000F3341">
      <w:pPr>
        <w:spacing w:after="0" w:line="240" w:lineRule="auto"/>
        <w:textAlignment w:val="baseline"/>
        <w:rPr>
          <w:rFonts w:eastAsia="Times New Roman" w:cstheme="minorHAnsi"/>
          <w:b/>
          <w:bCs/>
          <w:kern w:val="0"/>
          <w14:ligatures w14:val="none"/>
        </w:rPr>
      </w:pPr>
    </w:p>
    <w:p w14:paraId="6F3A134F" w14:textId="77777777" w:rsidR="000F3341" w:rsidRDefault="000F3341" w:rsidP="000F3341">
      <w:pPr>
        <w:spacing w:after="0" w:line="240" w:lineRule="auto"/>
        <w:textAlignment w:val="baseline"/>
        <w:rPr>
          <w:rFonts w:eastAsia="Times New Roman" w:cstheme="minorHAnsi"/>
          <w:kern w:val="0"/>
          <w14:ligatures w14:val="none"/>
        </w:rPr>
      </w:pPr>
      <w:r w:rsidRPr="000F3341">
        <w:rPr>
          <w:rFonts w:eastAsia="Times New Roman" w:cstheme="minorHAnsi"/>
          <w:kern w:val="0"/>
          <w14:ligatures w14:val="none"/>
        </w:rPr>
        <w:t>Michael Gebhardt, PhD, Assistant Professor</w:t>
      </w:r>
    </w:p>
    <w:p w14:paraId="3FB1487A" w14:textId="77777777" w:rsidR="000F3341" w:rsidRPr="000F3341" w:rsidRDefault="000F3341" w:rsidP="000F3341">
      <w:pPr>
        <w:spacing w:after="0" w:line="240" w:lineRule="auto"/>
        <w:textAlignment w:val="baseline"/>
        <w:rPr>
          <w:rFonts w:eastAsia="Times New Roman" w:cstheme="minorHAnsi"/>
          <w:kern w:val="0"/>
          <w14:ligatures w14:val="none"/>
        </w:rPr>
      </w:pPr>
    </w:p>
    <w:p w14:paraId="22039F68" w14:textId="79D7FC02" w:rsidR="000F3341" w:rsidRPr="000F3341" w:rsidRDefault="000F3341" w:rsidP="000F3341">
      <w:pPr>
        <w:spacing w:after="0" w:line="240" w:lineRule="auto"/>
        <w:textAlignment w:val="baseline"/>
        <w:rPr>
          <w:rFonts w:eastAsia="Times New Roman" w:cstheme="minorHAnsi"/>
          <w:kern w:val="0"/>
          <w14:ligatures w14:val="none"/>
        </w:rPr>
      </w:pPr>
      <w:r w:rsidRPr="000F3341">
        <w:rPr>
          <w:rFonts w:eastAsia="Times New Roman" w:cstheme="minorHAnsi"/>
          <w:kern w:val="0"/>
          <w:u w:val="single"/>
          <w14:ligatures w14:val="none"/>
        </w:rPr>
        <w:t>Department of Microbiology and Immunology</w:t>
      </w:r>
      <w:r w:rsidRPr="000F3341">
        <w:rPr>
          <w:rFonts w:eastAsia="Times New Roman" w:cstheme="minorHAnsi"/>
          <w:kern w:val="0"/>
          <w14:ligatures w14:val="none"/>
        </w:rPr>
        <w:t xml:space="preserve">, Microbiology </w:t>
      </w:r>
      <w:r>
        <w:rPr>
          <w:rFonts w:eastAsia="Times New Roman" w:cstheme="minorHAnsi"/>
          <w:kern w:val="0"/>
          <w14:ligatures w14:val="none"/>
        </w:rPr>
        <w:t>Graduate Program, Interdisciplinary Graduate Program in</w:t>
      </w:r>
      <w:r w:rsidRPr="000F3341">
        <w:rPr>
          <w:rFonts w:eastAsia="Times New Roman" w:cstheme="minorHAnsi"/>
          <w:kern w:val="0"/>
          <w14:ligatures w14:val="none"/>
        </w:rPr>
        <w:t xml:space="preserve"> Immunology </w:t>
      </w:r>
    </w:p>
    <w:p w14:paraId="00072D3B" w14:textId="77777777" w:rsidR="000F3341" w:rsidRPr="000F3341" w:rsidRDefault="000F3341" w:rsidP="000F3341">
      <w:pPr>
        <w:spacing w:after="0" w:line="240" w:lineRule="auto"/>
        <w:textAlignment w:val="baseline"/>
        <w:rPr>
          <w:rFonts w:eastAsia="Times New Roman" w:cstheme="minorHAnsi"/>
          <w:kern w:val="0"/>
          <w14:ligatures w14:val="none"/>
        </w:rPr>
      </w:pPr>
    </w:p>
    <w:p w14:paraId="2E5ED8BF" w14:textId="404D3AE5" w:rsidR="000F3341" w:rsidRPr="000F3341" w:rsidRDefault="000F3341" w:rsidP="000F3341">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 xml:space="preserve">Co-Authors: </w:t>
      </w:r>
      <w:r w:rsidRPr="000F3341">
        <w:rPr>
          <w:rFonts w:eastAsia="Times New Roman" w:cstheme="minorHAnsi"/>
          <w:kern w:val="0"/>
          <w14:ligatures w14:val="none"/>
        </w:rPr>
        <w:t>Rosa L. Sava</w:t>
      </w:r>
    </w:p>
    <w:p w14:paraId="07ADE697" w14:textId="77777777" w:rsidR="000F3341" w:rsidRPr="000F3341" w:rsidRDefault="000F3341" w:rsidP="000F3341">
      <w:pPr>
        <w:spacing w:after="0" w:line="240" w:lineRule="auto"/>
        <w:textAlignment w:val="baseline"/>
        <w:rPr>
          <w:rFonts w:eastAsia="Times New Roman" w:cstheme="minorHAnsi"/>
          <w:kern w:val="0"/>
          <w14:ligatures w14:val="none"/>
        </w:rPr>
      </w:pPr>
    </w:p>
    <w:p w14:paraId="3573EFBF" w14:textId="77777777" w:rsidR="000F3341" w:rsidRPr="000F3341" w:rsidRDefault="000F3341" w:rsidP="000F3341">
      <w:pPr>
        <w:spacing w:after="0" w:line="240" w:lineRule="auto"/>
        <w:textAlignment w:val="baseline"/>
        <w:rPr>
          <w:rFonts w:eastAsia="Times New Roman" w:cstheme="minorHAnsi"/>
          <w:kern w:val="0"/>
          <w14:ligatures w14:val="none"/>
        </w:rPr>
      </w:pPr>
      <w:r w:rsidRPr="000F3341">
        <w:rPr>
          <w:rFonts w:eastAsia="Times New Roman" w:cstheme="minorHAnsi"/>
          <w:kern w:val="0"/>
          <w14:ligatures w14:val="none"/>
        </w:rPr>
        <w:t xml:space="preserve">CsrA is a key post-transcriptional regulator linked to the regulation of several phenotypes important for </w:t>
      </w:r>
      <w:r w:rsidRPr="000F3341">
        <w:rPr>
          <w:rFonts w:eastAsia="Times New Roman" w:cstheme="minorHAnsi"/>
          <w:i/>
          <w:iCs/>
          <w:kern w:val="0"/>
          <w14:ligatures w14:val="none"/>
        </w:rPr>
        <w:t>Acinetobacter baumannii</w:t>
      </w:r>
      <w:r w:rsidRPr="000F3341">
        <w:rPr>
          <w:rFonts w:eastAsia="Times New Roman" w:cstheme="minorHAnsi"/>
          <w:kern w:val="0"/>
          <w14:ligatures w14:val="none"/>
        </w:rPr>
        <w:t xml:space="preserve"> virulence. Interestingly, </w:t>
      </w:r>
      <w:r w:rsidRPr="000F3341">
        <w:rPr>
          <w:rFonts w:eastAsia="Times New Roman" w:cstheme="minorHAnsi"/>
          <w:i/>
          <w:iCs/>
          <w:kern w:val="0"/>
          <w14:ligatures w14:val="none"/>
        </w:rPr>
        <w:t>A. baumannii</w:t>
      </w:r>
      <w:r w:rsidRPr="000F3341">
        <w:rPr>
          <w:rFonts w:eastAsia="Times New Roman" w:cstheme="minorHAnsi"/>
          <w:kern w:val="0"/>
          <w14:ligatures w14:val="none"/>
        </w:rPr>
        <w:t xml:space="preserve"> mutants that lack </w:t>
      </w:r>
      <w:r w:rsidRPr="000F3341">
        <w:rPr>
          <w:rFonts w:eastAsia="Times New Roman" w:cstheme="minorHAnsi"/>
          <w:i/>
          <w:iCs/>
          <w:kern w:val="0"/>
          <w14:ligatures w14:val="none"/>
        </w:rPr>
        <w:t>csrA</w:t>
      </w:r>
      <w:r w:rsidRPr="000F3341">
        <w:rPr>
          <w:rFonts w:eastAsia="Times New Roman" w:cstheme="minorHAnsi"/>
          <w:kern w:val="0"/>
          <w14:ligatures w14:val="none"/>
        </w:rPr>
        <w:t xml:space="preserve"> fail to grow in rich media but remain viable in defined media with single carbon sources. This condition-specific viability suggests a role for CsrA in metabolism and/or catabolite repression and further provides an opportunity to identify suppressor mutations that restore growth in LB. Through a suppressor search, we discovered that loss of an Lrp-family transcription regulator was sufficient to restore the ∆</w:t>
      </w:r>
      <w:r w:rsidRPr="000F3341">
        <w:rPr>
          <w:rFonts w:eastAsia="Times New Roman" w:cstheme="minorHAnsi"/>
          <w:i/>
          <w:iCs/>
          <w:kern w:val="0"/>
          <w14:ligatures w14:val="none"/>
        </w:rPr>
        <w:t xml:space="preserve">csrA </w:t>
      </w:r>
      <w:r w:rsidRPr="000F3341">
        <w:rPr>
          <w:rFonts w:eastAsia="Times New Roman" w:cstheme="minorHAnsi"/>
          <w:kern w:val="0"/>
          <w14:ligatures w14:val="none"/>
        </w:rPr>
        <w:t xml:space="preserve">mutant’s ability to grow in rich media. Subsequent RNA-seq analyses revealed that Lrp functions as a global regulator, controlling hundreds of genes in </w:t>
      </w:r>
      <w:r w:rsidRPr="000F3341">
        <w:rPr>
          <w:rFonts w:eastAsia="Times New Roman" w:cstheme="minorHAnsi"/>
          <w:i/>
          <w:iCs/>
          <w:kern w:val="0"/>
          <w14:ligatures w14:val="none"/>
        </w:rPr>
        <w:t>A. baumannii</w:t>
      </w:r>
      <w:r w:rsidRPr="000F3341">
        <w:rPr>
          <w:rFonts w:eastAsia="Times New Roman" w:cstheme="minorHAnsi"/>
          <w:kern w:val="0"/>
          <w14:ligatures w14:val="none"/>
        </w:rPr>
        <w:t>. We thus hypothesized that suppression of the ∆</w:t>
      </w:r>
      <w:r w:rsidRPr="000F3341">
        <w:rPr>
          <w:rFonts w:eastAsia="Times New Roman" w:cstheme="minorHAnsi"/>
          <w:i/>
          <w:iCs/>
          <w:kern w:val="0"/>
          <w14:ligatures w14:val="none"/>
        </w:rPr>
        <w:t>csrA</w:t>
      </w:r>
      <w:r w:rsidRPr="000F3341">
        <w:rPr>
          <w:rFonts w:eastAsia="Times New Roman" w:cstheme="minorHAnsi"/>
          <w:kern w:val="0"/>
          <w14:ligatures w14:val="none"/>
        </w:rPr>
        <w:t xml:space="preserve"> growth phenotype could be linked to dysregulation of one or more Lrp-regulated transcripts. Further genetic experiments identified a cluster of genes related to D-amino acid metabolism, including a D-amino acid dehydrogenase, an alanine racemase, and a D-amino acid transporter as contributing to suppression of the ∆</w:t>
      </w:r>
      <w:r w:rsidRPr="000F3341">
        <w:rPr>
          <w:rFonts w:eastAsia="Times New Roman" w:cstheme="minorHAnsi"/>
          <w:i/>
          <w:iCs/>
          <w:kern w:val="0"/>
          <w14:ligatures w14:val="none"/>
        </w:rPr>
        <w:t>csrA</w:t>
      </w:r>
      <w:r w:rsidRPr="000F3341">
        <w:rPr>
          <w:rFonts w:eastAsia="Times New Roman" w:cstheme="minorHAnsi"/>
          <w:kern w:val="0"/>
          <w14:ligatures w14:val="none"/>
        </w:rPr>
        <w:t xml:space="preserve"> growth phenotype. We found that members of this locus are direct regulatory targets of CsrA and exhibit increased protein abundance in the ∆</w:t>
      </w:r>
      <w:r w:rsidRPr="000F3341">
        <w:rPr>
          <w:rFonts w:eastAsia="Times New Roman" w:cstheme="minorHAnsi"/>
          <w:i/>
          <w:iCs/>
          <w:kern w:val="0"/>
          <w14:ligatures w14:val="none"/>
        </w:rPr>
        <w:t>csrA</w:t>
      </w:r>
      <w:r w:rsidRPr="000F3341">
        <w:rPr>
          <w:rFonts w:eastAsia="Times New Roman" w:cstheme="minorHAnsi"/>
          <w:kern w:val="0"/>
          <w14:ligatures w14:val="none"/>
        </w:rPr>
        <w:t xml:space="preserve"> mutant. We hypothesize that dysregulation of this locus may contribute to the ∆</w:t>
      </w:r>
      <w:r w:rsidRPr="000F3341">
        <w:rPr>
          <w:rFonts w:eastAsia="Times New Roman" w:cstheme="minorHAnsi"/>
          <w:i/>
          <w:iCs/>
          <w:kern w:val="0"/>
          <w14:ligatures w14:val="none"/>
        </w:rPr>
        <w:t>csrA</w:t>
      </w:r>
      <w:r w:rsidRPr="000F3341">
        <w:rPr>
          <w:rFonts w:eastAsia="Times New Roman" w:cstheme="minorHAnsi"/>
          <w:kern w:val="0"/>
          <w14:ligatures w14:val="none"/>
        </w:rPr>
        <w:t xml:space="preserve"> mutant’s inability to grow in LB in part by depleting the cell of D-amino acids like D-alanine. Ectopic expression of several genes in this locus cause toxicity in wild-type </w:t>
      </w:r>
      <w:r w:rsidRPr="000F3341">
        <w:rPr>
          <w:rFonts w:eastAsia="Times New Roman" w:cstheme="minorHAnsi"/>
          <w:i/>
          <w:iCs/>
          <w:kern w:val="0"/>
          <w14:ligatures w14:val="none"/>
        </w:rPr>
        <w:t>A. baumannii</w:t>
      </w:r>
      <w:r w:rsidRPr="000F3341">
        <w:rPr>
          <w:rFonts w:eastAsia="Times New Roman" w:cstheme="minorHAnsi"/>
          <w:kern w:val="0"/>
          <w14:ligatures w14:val="none"/>
        </w:rPr>
        <w:t xml:space="preserve">, which adds increasing support for a model where Lrp and CsrA coordinately regulate gene expression of this region to maintain homeostatic levels of D-amino acids. The characterization of global regulators like Lrp and CsrA adds insight into the varied, and sometimes antagonistic, mechanisms of transcription and post-transcriptional regulation utilized in </w:t>
      </w:r>
      <w:r w:rsidRPr="000F3341">
        <w:rPr>
          <w:rFonts w:eastAsia="Times New Roman" w:cstheme="minorHAnsi"/>
          <w:i/>
          <w:iCs/>
          <w:kern w:val="0"/>
          <w14:ligatures w14:val="none"/>
        </w:rPr>
        <w:t xml:space="preserve">A. baumannii </w:t>
      </w:r>
      <w:r w:rsidRPr="000F3341">
        <w:rPr>
          <w:rFonts w:eastAsia="Times New Roman" w:cstheme="minorHAnsi"/>
          <w:kern w:val="0"/>
          <w14:ligatures w14:val="none"/>
        </w:rPr>
        <w:t>and, ultimately, could identify novel strategies to combat infections caused by this increasingly antibiotic-resistant pathogen.</w:t>
      </w:r>
    </w:p>
    <w:p w14:paraId="27EB02CF" w14:textId="3BC13167" w:rsidR="00152903" w:rsidRDefault="00152903" w:rsidP="002A1C77">
      <w:pPr>
        <w:spacing w:after="0" w:line="240" w:lineRule="auto"/>
        <w:textAlignment w:val="baseline"/>
        <w:rPr>
          <w:rFonts w:eastAsia="Times New Roman" w:cstheme="minorHAnsi"/>
          <w:kern w:val="0"/>
          <w:sz w:val="24"/>
          <w:szCs w:val="24"/>
          <w14:ligatures w14:val="none"/>
        </w:rPr>
      </w:pPr>
    </w:p>
    <w:p w14:paraId="29719602" w14:textId="059484A6"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09F6E03B" w14:textId="77777777" w:rsidR="00152903" w:rsidRPr="006E589A" w:rsidRDefault="00152903" w:rsidP="00152903">
      <w:pPr>
        <w:rPr>
          <w:b/>
          <w:bCs/>
          <w:lang w:bidi="en-US"/>
        </w:rPr>
      </w:pPr>
      <w:r w:rsidRPr="00152903">
        <w:rPr>
          <w:rFonts w:eastAsia="Times New Roman" w:cstheme="minorHAnsi"/>
          <w:b/>
          <w:bCs/>
          <w:kern w:val="0"/>
          <w:sz w:val="24"/>
          <w:szCs w:val="24"/>
          <w14:ligatures w14:val="none"/>
        </w:rPr>
        <w:lastRenderedPageBreak/>
        <w:t>13.</w:t>
      </w:r>
      <w:r>
        <w:rPr>
          <w:rFonts w:eastAsia="Times New Roman" w:cstheme="minorHAnsi"/>
          <w:kern w:val="0"/>
          <w:sz w:val="24"/>
          <w:szCs w:val="24"/>
          <w14:ligatures w14:val="none"/>
        </w:rPr>
        <w:t xml:space="preserve"> </w:t>
      </w:r>
      <w:bookmarkStart w:id="2" w:name="OLE_LINK1"/>
      <w:r w:rsidRPr="006E589A">
        <w:rPr>
          <w:b/>
          <w:bCs/>
          <w:lang w:bidi="en-US"/>
        </w:rPr>
        <w:t xml:space="preserve">Carboxypeptidase activity makes L,D-transpeptidases essential during vegetative growth and sporulation in </w:t>
      </w:r>
      <w:r w:rsidRPr="006E589A">
        <w:rPr>
          <w:b/>
          <w:bCs/>
          <w:i/>
          <w:iCs/>
          <w:lang w:bidi="en-US"/>
        </w:rPr>
        <w:t>Clostridioides difficile</w:t>
      </w:r>
      <w:bookmarkEnd w:id="2"/>
    </w:p>
    <w:p w14:paraId="5F04F300" w14:textId="77777777" w:rsidR="00152903" w:rsidRPr="006E589A" w:rsidRDefault="00152903" w:rsidP="00152903">
      <w:pPr>
        <w:rPr>
          <w:lang w:bidi="en-US"/>
        </w:rPr>
      </w:pPr>
      <w:r w:rsidRPr="006E589A">
        <w:rPr>
          <w:lang w:bidi="en-US"/>
        </w:rPr>
        <w:t>Craig Ellermeier, PhD, Professor</w:t>
      </w:r>
    </w:p>
    <w:p w14:paraId="68AAAF01" w14:textId="3F5AAE2E" w:rsidR="00152903" w:rsidRPr="006E589A" w:rsidRDefault="000F3341" w:rsidP="00152903">
      <w:pPr>
        <w:rPr>
          <w:lang w:bidi="en-US"/>
        </w:rPr>
      </w:pPr>
      <w:r>
        <w:rPr>
          <w:u w:val="single"/>
          <w:lang w:bidi="en-US"/>
        </w:rPr>
        <w:t xml:space="preserve">Department of </w:t>
      </w:r>
      <w:r w:rsidR="00152903" w:rsidRPr="006E589A">
        <w:rPr>
          <w:u w:val="single"/>
          <w:lang w:bidi="en-US"/>
        </w:rPr>
        <w:t>Microbiology and Immunology</w:t>
      </w:r>
      <w:r>
        <w:rPr>
          <w:lang w:bidi="en-US"/>
        </w:rPr>
        <w:t xml:space="preserve">, </w:t>
      </w:r>
      <w:r w:rsidR="00152903" w:rsidRPr="006E589A">
        <w:rPr>
          <w:lang w:bidi="en-US"/>
        </w:rPr>
        <w:t>Microbiology Graduate Program</w:t>
      </w:r>
    </w:p>
    <w:p w14:paraId="7708B00C" w14:textId="77777777" w:rsidR="00152903" w:rsidRPr="006E589A" w:rsidRDefault="00152903" w:rsidP="00152903">
      <w:pPr>
        <w:rPr>
          <w:lang w:bidi="en-US"/>
        </w:rPr>
      </w:pPr>
      <w:r w:rsidRPr="006E589A">
        <w:rPr>
          <w:lang w:bidi="en-US"/>
        </w:rPr>
        <w:t>Co-authors: Kevin Bollinger, Paige Brannen, Ute Müh, David Popham, David Weiss</w:t>
      </w:r>
    </w:p>
    <w:p w14:paraId="2356B1C6" w14:textId="77777777" w:rsidR="00152903" w:rsidRPr="006E589A" w:rsidRDefault="00152903" w:rsidP="00152903">
      <w:pPr>
        <w:rPr>
          <w:lang w:bidi="en-US"/>
        </w:rPr>
      </w:pPr>
      <w:r w:rsidRPr="006E589A">
        <w:rPr>
          <w:i/>
          <w:iCs/>
          <w:lang w:bidi="en-US"/>
        </w:rPr>
        <w:t xml:space="preserve">Clostridioides difficile </w:t>
      </w:r>
      <w:r w:rsidRPr="006E589A">
        <w:rPr>
          <w:lang w:bidi="en-US"/>
        </w:rPr>
        <w:t xml:space="preserve">is a Gram-positive, anaerobic, opportunistic pathogen that is a major cause of nosocomial gastrointestinal infections. Peptidoglycan, an essential component of the cell wall, contains glycan strands that are connected by peptide crosslinks. In most bacteria, the peptidoglycan primarily contains 4-3 crosslinks, which are made by penicillin binding proteins (PBPs) that utilize pentapeptide substrates.  </w:t>
      </w:r>
      <w:r w:rsidRPr="006E589A">
        <w:rPr>
          <w:i/>
          <w:iCs/>
          <w:lang w:bidi="en-US"/>
        </w:rPr>
        <w:t>C. difficile</w:t>
      </w:r>
      <w:r w:rsidRPr="006E589A">
        <w:rPr>
          <w:lang w:bidi="en-US"/>
        </w:rPr>
        <w:t xml:space="preserve"> peptidoglycan is unusual in that 70% of crosslinks are 3-3 crosslinks, whereas in most bacteria 3-3 crosslinks make up &lt;10% of crosslinks. 3-3 crosslinks are made by L,D-transpeptidases (LDTs) which require a tetrapeptide substrate. We have shown that LDTs are essential for vegetative growth in </w:t>
      </w:r>
      <w:r w:rsidRPr="006E589A">
        <w:rPr>
          <w:i/>
          <w:iCs/>
          <w:lang w:bidi="en-US"/>
        </w:rPr>
        <w:t>C. difficile</w:t>
      </w:r>
      <w:r w:rsidRPr="006E589A">
        <w:rPr>
          <w:lang w:bidi="en-US"/>
        </w:rPr>
        <w:t xml:space="preserve"> and propose this is</w:t>
      </w:r>
      <w:r w:rsidRPr="006E589A">
        <w:rPr>
          <w:i/>
          <w:iCs/>
          <w:lang w:bidi="en-US"/>
        </w:rPr>
        <w:t xml:space="preserve"> </w:t>
      </w:r>
      <w:r w:rsidRPr="006E589A">
        <w:rPr>
          <w:lang w:bidi="en-US"/>
        </w:rPr>
        <w:t xml:space="preserve">because LDTs do most of the crosslinking. This finding raises the question, Why do PBPs fail to compensate for the loss of the LDTs? We hypothesized that crosslinking by PBPs is limited by a lack of pentapeptide substrate.  Pentapeptides can be converted to tetrapeptides by carboxypeptidases that remove the terminal D-alanine. We deleted genes for several carboxypeptidases and found that loss of two of them conferred viability to </w:t>
      </w:r>
      <w:r w:rsidRPr="006E589A">
        <w:rPr>
          <w:i/>
          <w:iCs/>
          <w:lang w:bidi="en-US"/>
        </w:rPr>
        <w:t xml:space="preserve">C. difficile </w:t>
      </w:r>
      <w:r w:rsidRPr="006E589A">
        <w:rPr>
          <w:lang w:bidi="en-US"/>
        </w:rPr>
        <w:t>in the absence of all LDTs. Interestingly, even though the strain was viable it was unable to make functional spores. We hypothesized that induction of a sporulation carboxypeptidase prevented PBPs from being able to substitute for LDTs. Indeed, deletion of a sporulation induced carboxypeptidase</w:t>
      </w:r>
      <w:r w:rsidRPr="006E589A">
        <w:rPr>
          <w:i/>
          <w:iCs/>
          <w:lang w:bidi="en-US"/>
        </w:rPr>
        <w:t xml:space="preserve"> </w:t>
      </w:r>
      <w:r w:rsidRPr="006E589A">
        <w:rPr>
          <w:lang w:bidi="en-US"/>
        </w:rPr>
        <w:t>restored an LDT deficient strain to WT levels of sporulation.</w:t>
      </w:r>
      <w:r w:rsidRPr="006E589A">
        <w:rPr>
          <w:i/>
          <w:iCs/>
          <w:lang w:bidi="en-US"/>
        </w:rPr>
        <w:t xml:space="preserve"> </w:t>
      </w:r>
      <w:r w:rsidRPr="006E589A">
        <w:rPr>
          <w:lang w:bidi="en-US"/>
        </w:rPr>
        <w:t xml:space="preserve"> We conclude that LDTs are essential for viability and sporulation because carboxypeptidases convert PBP substrates to LDT substrates. </w:t>
      </w:r>
    </w:p>
    <w:p w14:paraId="2DB19771" w14:textId="4FEEC4AE" w:rsidR="00152903" w:rsidRDefault="00152903" w:rsidP="002A1C77">
      <w:pPr>
        <w:spacing w:after="0" w:line="240" w:lineRule="auto"/>
        <w:textAlignment w:val="baseline"/>
        <w:rPr>
          <w:rFonts w:eastAsia="Times New Roman" w:cstheme="minorHAnsi"/>
          <w:kern w:val="0"/>
          <w:sz w:val="24"/>
          <w:szCs w:val="24"/>
          <w14:ligatures w14:val="none"/>
        </w:rPr>
      </w:pPr>
    </w:p>
    <w:p w14:paraId="4754AB0F" w14:textId="163335BE"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77FA9643" w14:textId="77777777" w:rsidR="000F3341" w:rsidRPr="000F3341" w:rsidRDefault="00152903" w:rsidP="000F3341">
      <w:pPr>
        <w:spacing w:after="0" w:line="240" w:lineRule="auto"/>
        <w:textAlignment w:val="baseline"/>
        <w:rPr>
          <w:rFonts w:eastAsia="Times New Roman" w:cstheme="minorHAnsi"/>
          <w:b/>
          <w:bCs/>
          <w:kern w:val="0"/>
          <w14:ligatures w14:val="none"/>
        </w:rPr>
      </w:pPr>
      <w:r w:rsidRPr="000F3341">
        <w:rPr>
          <w:rFonts w:eastAsia="Times New Roman" w:cstheme="minorHAnsi"/>
          <w:b/>
          <w:bCs/>
          <w:kern w:val="0"/>
          <w:sz w:val="24"/>
          <w:szCs w:val="24"/>
          <w14:ligatures w14:val="none"/>
        </w:rPr>
        <w:lastRenderedPageBreak/>
        <w:t>14.</w:t>
      </w:r>
      <w:r>
        <w:rPr>
          <w:rFonts w:eastAsia="Times New Roman" w:cstheme="minorHAnsi"/>
          <w:kern w:val="0"/>
          <w:sz w:val="24"/>
          <w:szCs w:val="24"/>
          <w14:ligatures w14:val="none"/>
        </w:rPr>
        <w:t xml:space="preserve"> </w:t>
      </w:r>
      <w:r w:rsidR="000F3341" w:rsidRPr="000F3341">
        <w:rPr>
          <w:rFonts w:eastAsia="Times New Roman" w:cstheme="minorHAnsi"/>
          <w:b/>
          <w:bCs/>
          <w:kern w:val="0"/>
          <w14:ligatures w14:val="none"/>
        </w:rPr>
        <w:t xml:space="preserve">Identifying </w:t>
      </w:r>
      <w:r w:rsidR="000F3341" w:rsidRPr="000F3341">
        <w:rPr>
          <w:rFonts w:eastAsia="Times New Roman" w:cstheme="minorHAnsi"/>
          <w:b/>
          <w:bCs/>
          <w:i/>
          <w:iCs/>
          <w:kern w:val="0"/>
          <w14:ligatures w14:val="none"/>
        </w:rPr>
        <w:t>Orientia tsutsugamushi</w:t>
      </w:r>
      <w:r w:rsidR="000F3341" w:rsidRPr="000F3341">
        <w:rPr>
          <w:rFonts w:eastAsia="Times New Roman" w:cstheme="minorHAnsi"/>
          <w:b/>
          <w:bCs/>
          <w:kern w:val="0"/>
          <w14:ligatures w14:val="none"/>
        </w:rPr>
        <w:t xml:space="preserve"> type one secretion system effectors and their functions</w:t>
      </w:r>
    </w:p>
    <w:p w14:paraId="248DC216" w14:textId="77777777" w:rsidR="000F3341" w:rsidRDefault="000F3341" w:rsidP="000F3341">
      <w:pPr>
        <w:spacing w:after="0" w:line="240" w:lineRule="auto"/>
        <w:textAlignment w:val="baseline"/>
        <w:rPr>
          <w:rFonts w:eastAsia="Times New Roman" w:cstheme="minorHAnsi"/>
          <w:kern w:val="0"/>
          <w14:ligatures w14:val="none"/>
        </w:rPr>
      </w:pPr>
    </w:p>
    <w:p w14:paraId="63638FBC" w14:textId="2B6D8B82" w:rsidR="000F3341" w:rsidRPr="000F3341" w:rsidRDefault="000F3341" w:rsidP="000F3341">
      <w:pPr>
        <w:spacing w:after="0" w:line="240" w:lineRule="auto"/>
        <w:textAlignment w:val="baseline"/>
        <w:rPr>
          <w:rFonts w:eastAsia="Times New Roman" w:cstheme="minorHAnsi"/>
          <w:kern w:val="0"/>
          <w14:ligatures w14:val="none"/>
        </w:rPr>
      </w:pPr>
      <w:r w:rsidRPr="000F3341">
        <w:rPr>
          <w:rFonts w:eastAsia="Times New Roman" w:cstheme="minorHAnsi"/>
          <w:kern w:val="0"/>
          <w14:ligatures w14:val="none"/>
        </w:rPr>
        <w:t>Mary M. Weber Ph.D., Associate Professor</w:t>
      </w:r>
    </w:p>
    <w:p w14:paraId="6A6C5576" w14:textId="77777777" w:rsidR="000F3341" w:rsidRDefault="000F3341" w:rsidP="000F3341">
      <w:pPr>
        <w:spacing w:after="0" w:line="240" w:lineRule="auto"/>
        <w:textAlignment w:val="baseline"/>
        <w:rPr>
          <w:rFonts w:eastAsia="Times New Roman" w:cstheme="minorHAnsi"/>
          <w:kern w:val="0"/>
          <w:u w:val="single"/>
          <w14:ligatures w14:val="none"/>
        </w:rPr>
      </w:pPr>
    </w:p>
    <w:p w14:paraId="7D8E01D3" w14:textId="14D8F66D" w:rsidR="000F3341" w:rsidRPr="000F3341" w:rsidRDefault="000F3341" w:rsidP="000F3341">
      <w:pPr>
        <w:spacing w:after="0" w:line="240" w:lineRule="auto"/>
        <w:textAlignment w:val="baseline"/>
        <w:rPr>
          <w:rFonts w:eastAsia="Times New Roman" w:cstheme="minorHAnsi"/>
          <w:kern w:val="0"/>
          <w14:ligatures w14:val="none"/>
        </w:rPr>
      </w:pPr>
      <w:r>
        <w:rPr>
          <w:rFonts w:eastAsia="Times New Roman" w:cstheme="minorHAnsi"/>
          <w:kern w:val="0"/>
          <w:u w:val="single"/>
          <w14:ligatures w14:val="none"/>
        </w:rPr>
        <w:t xml:space="preserve">Department of </w:t>
      </w:r>
      <w:r w:rsidRPr="000F3341">
        <w:rPr>
          <w:rFonts w:eastAsia="Times New Roman" w:cstheme="minorHAnsi"/>
          <w:kern w:val="0"/>
          <w:u w:val="single"/>
          <w14:ligatures w14:val="none"/>
        </w:rPr>
        <w:t>Microbiology and Immunology</w:t>
      </w:r>
      <w:r w:rsidRPr="000F3341">
        <w:rPr>
          <w:rFonts w:eastAsia="Times New Roman" w:cstheme="minorHAnsi"/>
          <w:kern w:val="0"/>
          <w14:ligatures w14:val="none"/>
        </w:rPr>
        <w:t xml:space="preserve">, Microbiology Graduate Program </w:t>
      </w:r>
    </w:p>
    <w:p w14:paraId="744A3EE3" w14:textId="77777777" w:rsidR="000F3341" w:rsidRDefault="000F3341" w:rsidP="000F3341">
      <w:pPr>
        <w:spacing w:after="0" w:line="240" w:lineRule="auto"/>
        <w:textAlignment w:val="baseline"/>
        <w:rPr>
          <w:rFonts w:eastAsia="Times New Roman" w:cstheme="minorHAnsi"/>
          <w:kern w:val="0"/>
          <w14:ligatures w14:val="none"/>
        </w:rPr>
      </w:pPr>
    </w:p>
    <w:p w14:paraId="4BE8F662" w14:textId="553251EE" w:rsidR="000F3341" w:rsidRPr="000F3341" w:rsidRDefault="000F3341" w:rsidP="000F3341">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 xml:space="preserve">Co-Authors: </w:t>
      </w:r>
      <w:r w:rsidRPr="000F3341">
        <w:rPr>
          <w:rFonts w:eastAsia="Times New Roman" w:cstheme="minorHAnsi"/>
          <w:kern w:val="0"/>
          <w14:ligatures w14:val="none"/>
        </w:rPr>
        <w:t>Paige N. McCaslin</w:t>
      </w:r>
    </w:p>
    <w:p w14:paraId="52A7B91D" w14:textId="77777777" w:rsidR="000F3341" w:rsidRDefault="000F3341" w:rsidP="000F3341">
      <w:pPr>
        <w:spacing w:after="0" w:line="240" w:lineRule="auto"/>
        <w:textAlignment w:val="baseline"/>
        <w:rPr>
          <w:rFonts w:eastAsia="Times New Roman" w:cstheme="minorHAnsi"/>
          <w:i/>
          <w:iCs/>
          <w:kern w:val="0"/>
          <w14:ligatures w14:val="none"/>
        </w:rPr>
      </w:pPr>
    </w:p>
    <w:p w14:paraId="4340FBD2" w14:textId="5F5B7516" w:rsidR="000F3341" w:rsidRPr="000F3341" w:rsidRDefault="000F3341" w:rsidP="000F3341">
      <w:pPr>
        <w:spacing w:after="0" w:line="240" w:lineRule="auto"/>
        <w:textAlignment w:val="baseline"/>
        <w:rPr>
          <w:rFonts w:eastAsia="Times New Roman" w:cstheme="minorHAnsi"/>
          <w:kern w:val="0"/>
          <w14:ligatures w14:val="none"/>
        </w:rPr>
      </w:pPr>
      <w:r w:rsidRPr="000F3341">
        <w:rPr>
          <w:rFonts w:eastAsia="Times New Roman" w:cstheme="minorHAnsi"/>
          <w:i/>
          <w:iCs/>
          <w:kern w:val="0"/>
          <w14:ligatures w14:val="none"/>
        </w:rPr>
        <w:t>Orientia tsutsugamushi</w:t>
      </w:r>
      <w:r w:rsidRPr="000F3341">
        <w:rPr>
          <w:rFonts w:eastAsia="Times New Roman" w:cstheme="minorHAnsi"/>
          <w:kern w:val="0"/>
          <w14:ligatures w14:val="none"/>
        </w:rPr>
        <w:t xml:space="preserve"> </w:t>
      </w:r>
      <w:r w:rsidRPr="000F3341">
        <w:rPr>
          <w:rFonts w:eastAsia="Times New Roman" w:cstheme="minorHAnsi"/>
          <w:i/>
          <w:iCs/>
          <w:kern w:val="0"/>
          <w14:ligatures w14:val="none"/>
        </w:rPr>
        <w:t>(O.t.)</w:t>
      </w:r>
      <w:r w:rsidRPr="000F3341">
        <w:rPr>
          <w:rFonts w:eastAsia="Times New Roman" w:cstheme="minorHAnsi"/>
          <w:kern w:val="0"/>
          <w14:ligatures w14:val="none"/>
        </w:rPr>
        <w:t xml:space="preserve"> is a gram-negative obligate intracellular bacterium endemic to the Asia Pacific causing 1 million infections annually. It is the causative agent of scrub typhus, a febrile–like illness with high mortality rates. Despite its clinical importance, little is known about how </w:t>
      </w:r>
      <w:r w:rsidRPr="000F3341">
        <w:rPr>
          <w:rFonts w:eastAsia="Times New Roman" w:cstheme="minorHAnsi"/>
          <w:i/>
          <w:iCs/>
          <w:kern w:val="0"/>
          <w14:ligatures w14:val="none"/>
        </w:rPr>
        <w:t>O.t.</w:t>
      </w:r>
      <w:r w:rsidRPr="000F3341">
        <w:rPr>
          <w:rFonts w:eastAsia="Times New Roman" w:cstheme="minorHAnsi"/>
          <w:kern w:val="0"/>
          <w14:ligatures w14:val="none"/>
        </w:rPr>
        <w:t xml:space="preserve"> manipulates its host. As an intracellular pathogen, </w:t>
      </w:r>
      <w:r w:rsidRPr="000F3341">
        <w:rPr>
          <w:rFonts w:eastAsia="Times New Roman" w:cstheme="minorHAnsi"/>
          <w:i/>
          <w:iCs/>
          <w:kern w:val="0"/>
          <w14:ligatures w14:val="none"/>
        </w:rPr>
        <w:t xml:space="preserve">O.t. </w:t>
      </w:r>
      <w:r w:rsidRPr="000F3341">
        <w:rPr>
          <w:rFonts w:eastAsia="Times New Roman" w:cstheme="minorHAnsi"/>
          <w:kern w:val="0"/>
          <w14:ligatures w14:val="none"/>
        </w:rPr>
        <w:t xml:space="preserve">needs to modify cellular processes for growth and survival. Many bacteria accomplish this by using effector proteins secreted by secretion systems. </w:t>
      </w:r>
      <w:r w:rsidRPr="000F3341">
        <w:rPr>
          <w:rFonts w:eastAsia="Times New Roman" w:cstheme="minorHAnsi"/>
          <w:i/>
          <w:iCs/>
          <w:kern w:val="0"/>
          <w14:ligatures w14:val="none"/>
        </w:rPr>
        <w:t>O.t.</w:t>
      </w:r>
      <w:r w:rsidRPr="000F3341">
        <w:rPr>
          <w:rFonts w:eastAsia="Times New Roman" w:cstheme="minorHAnsi"/>
          <w:kern w:val="0"/>
          <w14:ligatures w14:val="none"/>
        </w:rPr>
        <w:t xml:space="preserve"> encodes and expresses a type one and type four secretion system, but due to the lack of genetic tools for </w:t>
      </w:r>
      <w:r w:rsidRPr="000F3341">
        <w:rPr>
          <w:rFonts w:eastAsia="Times New Roman" w:cstheme="minorHAnsi"/>
          <w:i/>
          <w:iCs/>
          <w:kern w:val="0"/>
          <w14:ligatures w14:val="none"/>
        </w:rPr>
        <w:t>O.t.</w:t>
      </w:r>
      <w:r w:rsidRPr="000F3341">
        <w:rPr>
          <w:rFonts w:eastAsia="Times New Roman" w:cstheme="minorHAnsi"/>
          <w:kern w:val="0"/>
          <w14:ligatures w14:val="none"/>
        </w:rPr>
        <w:t xml:space="preserve"> manipulation, what effectors are secreted and how they affect the cell remain unknown. In genetically intractable bacteria, the use of surrogate secretion systems is common to identify possible secreted effectors. The effectors predicted to be secreted by </w:t>
      </w:r>
      <w:r w:rsidRPr="000F3341">
        <w:rPr>
          <w:rFonts w:eastAsia="Times New Roman" w:cstheme="minorHAnsi"/>
          <w:i/>
          <w:iCs/>
          <w:kern w:val="0"/>
          <w14:ligatures w14:val="none"/>
        </w:rPr>
        <w:t>O.t.</w:t>
      </w:r>
      <w:r w:rsidRPr="000F3341">
        <w:rPr>
          <w:rFonts w:eastAsia="Times New Roman" w:cstheme="minorHAnsi"/>
          <w:kern w:val="0"/>
          <w14:ligatures w14:val="none"/>
        </w:rPr>
        <w:t xml:space="preserve"> are proteins containing ankyrin repeat motifs (Anks) and tetratricopeptide repeat motifs (TPRs), which are common protein-protein interactions motifs. Previous studies have shown Anks are able to be secreted by a surrogate T1SS, but TPR proteins have yet to be explored. The number of TPRs encoded within the </w:t>
      </w:r>
      <w:r w:rsidRPr="000F3341">
        <w:rPr>
          <w:rFonts w:eastAsia="Times New Roman" w:cstheme="minorHAnsi"/>
          <w:i/>
          <w:iCs/>
          <w:kern w:val="0"/>
          <w14:ligatures w14:val="none"/>
        </w:rPr>
        <w:t>O.t.</w:t>
      </w:r>
      <w:r w:rsidRPr="000F3341">
        <w:rPr>
          <w:rFonts w:eastAsia="Times New Roman" w:cstheme="minorHAnsi"/>
          <w:kern w:val="0"/>
          <w14:ligatures w14:val="none"/>
        </w:rPr>
        <w:t xml:space="preserve"> genome greatly varies between different strains, ranging from 24-52. </w:t>
      </w:r>
      <w:r w:rsidRPr="000F3341">
        <w:rPr>
          <w:rFonts w:eastAsia="Times New Roman" w:cstheme="minorHAnsi"/>
          <w:i/>
          <w:iCs/>
          <w:kern w:val="0"/>
          <w14:ligatures w14:val="none"/>
        </w:rPr>
        <w:t>O.t.</w:t>
      </w:r>
      <w:r w:rsidRPr="000F3341">
        <w:rPr>
          <w:rFonts w:eastAsia="Times New Roman" w:cstheme="minorHAnsi"/>
          <w:kern w:val="0"/>
          <w14:ligatures w14:val="none"/>
        </w:rPr>
        <w:t xml:space="preserve"> Karp is the most prevalent strain globally and encodes 40 predicted TPR-containing proteins. Of these 40, we have identified several </w:t>
      </w:r>
      <w:r w:rsidRPr="000F3341">
        <w:rPr>
          <w:rFonts w:eastAsia="Times New Roman" w:cstheme="minorHAnsi"/>
          <w:i/>
          <w:iCs/>
          <w:kern w:val="0"/>
          <w14:ligatures w14:val="none"/>
        </w:rPr>
        <w:t>O.t.</w:t>
      </w:r>
      <w:r w:rsidRPr="000F3341">
        <w:rPr>
          <w:rFonts w:eastAsia="Times New Roman" w:cstheme="minorHAnsi"/>
          <w:kern w:val="0"/>
          <w14:ligatures w14:val="none"/>
        </w:rPr>
        <w:t xml:space="preserve"> TPR proteins as secreted by an E. coli T1SS. For each secreted TPR protein we begin to characterize each by investigating localization during ectopic expression, toxicity using yeast toxicity assays, and identifying binding partners through affinity purified mass spectrometry. </w:t>
      </w:r>
    </w:p>
    <w:p w14:paraId="45A184F4" w14:textId="2F09888C" w:rsidR="00152903" w:rsidRDefault="00152903" w:rsidP="002A1C77">
      <w:pPr>
        <w:spacing w:after="0" w:line="240" w:lineRule="auto"/>
        <w:textAlignment w:val="baseline"/>
        <w:rPr>
          <w:rFonts w:eastAsia="Times New Roman" w:cstheme="minorHAnsi"/>
          <w:kern w:val="0"/>
          <w:sz w:val="24"/>
          <w:szCs w:val="24"/>
          <w14:ligatures w14:val="none"/>
        </w:rPr>
      </w:pPr>
    </w:p>
    <w:p w14:paraId="016DAA2B" w14:textId="6725F5B5"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6B8F75AF" w14:textId="77777777" w:rsidR="00152903" w:rsidRDefault="00152903" w:rsidP="00152903">
      <w:pPr>
        <w:rPr>
          <w:lang w:bidi="en-US"/>
        </w:rPr>
      </w:pPr>
      <w:r w:rsidRPr="00152903">
        <w:rPr>
          <w:rFonts w:eastAsia="Times New Roman" w:cstheme="minorHAnsi"/>
          <w:b/>
          <w:bCs/>
          <w:kern w:val="0"/>
          <w:sz w:val="24"/>
          <w:szCs w:val="24"/>
          <w14:ligatures w14:val="none"/>
        </w:rPr>
        <w:lastRenderedPageBreak/>
        <w:t>15.</w:t>
      </w:r>
      <w:r>
        <w:rPr>
          <w:rFonts w:eastAsia="Times New Roman" w:cstheme="minorHAnsi"/>
          <w:kern w:val="0"/>
          <w:sz w:val="24"/>
          <w:szCs w:val="24"/>
          <w14:ligatures w14:val="none"/>
        </w:rPr>
        <w:t xml:space="preserve"> </w:t>
      </w:r>
      <w:r w:rsidRPr="00B858A2">
        <w:rPr>
          <w:b/>
          <w:bCs/>
          <w:lang w:bidi="en-US"/>
        </w:rPr>
        <w:t xml:space="preserve">Environmental and Metabolic Cues Drive Sirtuin-like protein Expression in </w:t>
      </w:r>
      <w:r w:rsidRPr="00B858A2">
        <w:rPr>
          <w:b/>
          <w:bCs/>
          <w:i/>
          <w:iCs/>
          <w:lang w:bidi="en-US"/>
        </w:rPr>
        <w:t>Campylobacter jejuni</w:t>
      </w:r>
      <w:r w:rsidRPr="00B858A2">
        <w:rPr>
          <w:b/>
          <w:bCs/>
          <w:lang w:bidi="en-US"/>
        </w:rPr>
        <w:br/>
      </w:r>
      <w:r w:rsidRPr="00B858A2">
        <w:rPr>
          <w:lang w:bidi="en-US"/>
        </w:rPr>
        <w:t>Jeremiah G. Johnson, Ph.D., Associate Professor</w:t>
      </w:r>
    </w:p>
    <w:p w14:paraId="79A2AF02" w14:textId="77777777" w:rsidR="00152903" w:rsidRDefault="00152903" w:rsidP="00152903">
      <w:pPr>
        <w:rPr>
          <w:lang w:bidi="en-US"/>
        </w:rPr>
      </w:pPr>
      <w:r w:rsidRPr="00B858A2">
        <w:rPr>
          <w:u w:val="single"/>
          <w:lang w:bidi="en-US"/>
        </w:rPr>
        <w:t>Department of Microbiology and Immunology</w:t>
      </w:r>
      <w:r w:rsidRPr="00B858A2">
        <w:rPr>
          <w:lang w:bidi="en-US"/>
        </w:rPr>
        <w:t>, Microbiology Graduate Program, Interdisciplinary Graduate Program in Immunology</w:t>
      </w:r>
    </w:p>
    <w:p w14:paraId="7120EA6B" w14:textId="77777777" w:rsidR="00152903" w:rsidRDefault="00152903" w:rsidP="00152903">
      <w:pPr>
        <w:rPr>
          <w:lang w:bidi="en-US"/>
        </w:rPr>
      </w:pPr>
      <w:r w:rsidRPr="00B858A2">
        <w:rPr>
          <w:lang w:bidi="en-US"/>
        </w:rPr>
        <w:t>Co-Authors: Ryan M. Gianfrancesco, Jeremiah G. Johnson</w:t>
      </w:r>
    </w:p>
    <w:p w14:paraId="16CDED1B" w14:textId="77777777" w:rsidR="00152903" w:rsidRPr="00B858A2" w:rsidRDefault="00152903" w:rsidP="00152903">
      <w:pPr>
        <w:rPr>
          <w:lang w:bidi="en-US"/>
        </w:rPr>
      </w:pPr>
      <w:r w:rsidRPr="00B858A2">
        <w:rPr>
          <w:lang w:bidi="en-US"/>
        </w:rPr>
        <w:br/>
      </w:r>
      <w:r w:rsidRPr="00B858A2">
        <w:rPr>
          <w:i/>
          <w:iCs/>
          <w:lang w:bidi="en-US"/>
        </w:rPr>
        <w:t>Campylobacter jejuni</w:t>
      </w:r>
      <w:r w:rsidRPr="00B858A2">
        <w:rPr>
          <w:lang w:bidi="en-US"/>
        </w:rPr>
        <w:t xml:space="preserve"> is a leading cause of bacterial gastroenteritis worldwide, yet it possesses a remarkably small genome and lacks many classical virulence factors found in other gastrointestinal pathogens. Despite this, infection is associated with severe inflammatory pathology, suggesting that host immune responses play a central role in disease outcome. The sirtuin-like effector protein SliP is a NAD⁺-dependent lysine deacetylase that is translocated into human neutrophils and is required for </w:t>
      </w:r>
      <w:r w:rsidRPr="00B858A2">
        <w:rPr>
          <w:i/>
          <w:iCs/>
          <w:lang w:bidi="en-US"/>
        </w:rPr>
        <w:t>C. jejuni</w:t>
      </w:r>
      <w:r w:rsidRPr="00B858A2">
        <w:rPr>
          <w:lang w:bidi="en-US"/>
        </w:rPr>
        <w:t xml:space="preserve">-dependent neutrophil activation. We hypothesize that SliP deacetylates bacterial proteins to modulate cellular functions critical for growth and survival in both host-associated and environmental contexts, thereby linking metabolic adaptation to pathogenic potential. To test this, we developed a NanoLuc luciferase-based transcriptional reporter and conducted a high-throughput phenotype microarray screen across 3,840 growth conditions to define environmental and metabolic cues that regulate </w:t>
      </w:r>
      <w:r w:rsidRPr="00B858A2">
        <w:rPr>
          <w:i/>
          <w:iCs/>
          <w:lang w:bidi="en-US"/>
        </w:rPr>
        <w:t>sliP</w:t>
      </w:r>
      <w:r w:rsidRPr="00B858A2">
        <w:rPr>
          <w:lang w:bidi="en-US"/>
        </w:rPr>
        <w:t xml:space="preserve"> expression, identifying purine-related metabolites and carbon source availability as key modulators. Complementary RNA-seq analysis of a Δ</w:t>
      </w:r>
      <w:r w:rsidRPr="00B858A2">
        <w:rPr>
          <w:i/>
          <w:iCs/>
          <w:lang w:bidi="en-US"/>
        </w:rPr>
        <w:t>sliP</w:t>
      </w:r>
      <w:r w:rsidRPr="00B858A2">
        <w:rPr>
          <w:lang w:bidi="en-US"/>
        </w:rPr>
        <w:t xml:space="preserve"> mutant revealed significant changes in global gene expression, including significant changes in genes involved in central carbon metabolism and the lactate utilization pathway, notably the</w:t>
      </w:r>
      <w:r w:rsidRPr="00B858A2">
        <w:rPr>
          <w:i/>
          <w:iCs/>
          <w:lang w:bidi="en-US"/>
        </w:rPr>
        <w:t xml:space="preserve"> lutABC</w:t>
      </w:r>
      <w:r w:rsidRPr="00B858A2">
        <w:rPr>
          <w:lang w:bidi="en-US"/>
        </w:rPr>
        <w:t xml:space="preserve"> locus. These findings support a model in which SliP-dependent deacetylation coordinates metabolic state with effector function to enhance bacterial persistence and pathogenicity across diverse host and environmental niches.</w:t>
      </w:r>
    </w:p>
    <w:p w14:paraId="3650028A" w14:textId="750DDD60" w:rsidR="00152903" w:rsidRDefault="00152903" w:rsidP="002A1C77">
      <w:pPr>
        <w:spacing w:after="0" w:line="240" w:lineRule="auto"/>
        <w:textAlignment w:val="baseline"/>
        <w:rPr>
          <w:rFonts w:eastAsia="Times New Roman" w:cstheme="minorHAnsi"/>
          <w:kern w:val="0"/>
          <w:sz w:val="24"/>
          <w:szCs w:val="24"/>
          <w14:ligatures w14:val="none"/>
        </w:rPr>
      </w:pPr>
    </w:p>
    <w:p w14:paraId="01EB8E27" w14:textId="44B9155B"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2A40E635" w14:textId="77777777" w:rsidR="00152903" w:rsidRPr="00B858A2" w:rsidRDefault="00152903" w:rsidP="00152903">
      <w:pPr>
        <w:rPr>
          <w:b/>
          <w:bCs/>
          <w:lang w:bidi="en-US"/>
        </w:rPr>
      </w:pPr>
      <w:r w:rsidRPr="00152903">
        <w:rPr>
          <w:rFonts w:eastAsia="Times New Roman" w:cstheme="minorHAnsi"/>
          <w:b/>
          <w:bCs/>
          <w:kern w:val="0"/>
          <w:sz w:val="24"/>
          <w:szCs w:val="24"/>
          <w14:ligatures w14:val="none"/>
        </w:rPr>
        <w:lastRenderedPageBreak/>
        <w:t>16.</w:t>
      </w:r>
      <w:r>
        <w:rPr>
          <w:rFonts w:eastAsia="Times New Roman" w:cstheme="minorHAnsi"/>
          <w:kern w:val="0"/>
          <w:sz w:val="24"/>
          <w:szCs w:val="24"/>
          <w14:ligatures w14:val="none"/>
        </w:rPr>
        <w:t xml:space="preserve"> </w:t>
      </w:r>
      <w:r w:rsidRPr="00B858A2">
        <w:rPr>
          <w:b/>
          <w:bCs/>
          <w:lang w:bidi="en-US"/>
        </w:rPr>
        <w:t>Brf1 dependent RNA polymerase III transcription limits MHV68 replication by altering viral spread</w:t>
      </w:r>
    </w:p>
    <w:p w14:paraId="16CC4E9B" w14:textId="77777777" w:rsidR="00152903" w:rsidRPr="00B858A2" w:rsidRDefault="00152903" w:rsidP="00152903">
      <w:pPr>
        <w:rPr>
          <w:vertAlign w:val="superscript"/>
          <w:lang w:bidi="en-US"/>
        </w:rPr>
      </w:pPr>
      <w:r w:rsidRPr="00B858A2">
        <w:rPr>
          <w:lang w:bidi="en-US"/>
        </w:rPr>
        <w:t>Jessica Tucker, PhD, Assistant Professor</w:t>
      </w:r>
    </w:p>
    <w:p w14:paraId="36F0517F" w14:textId="77777777" w:rsidR="00152903" w:rsidRPr="00B858A2" w:rsidRDefault="00152903" w:rsidP="00152903">
      <w:pPr>
        <w:rPr>
          <w:lang w:bidi="en-US"/>
        </w:rPr>
      </w:pPr>
      <w:r w:rsidRPr="00B858A2">
        <w:rPr>
          <w:u w:val="single"/>
          <w:lang w:bidi="en-US"/>
        </w:rPr>
        <w:t>Department of Microbiology and Immunology</w:t>
      </w:r>
      <w:r w:rsidRPr="00B858A2">
        <w:rPr>
          <w:lang w:bidi="en-US"/>
        </w:rPr>
        <w:t xml:space="preserve">, Microbiology </w:t>
      </w:r>
      <w:r>
        <w:rPr>
          <w:lang w:bidi="en-US"/>
        </w:rPr>
        <w:t xml:space="preserve">Graduate Program </w:t>
      </w:r>
      <w:r w:rsidRPr="00B858A2">
        <w:rPr>
          <w:lang w:bidi="en-US"/>
        </w:rPr>
        <w:t>and</w:t>
      </w:r>
      <w:r>
        <w:rPr>
          <w:lang w:bidi="en-US"/>
        </w:rPr>
        <w:t xml:space="preserve"> Interdisciplinary Graduate Program in</w:t>
      </w:r>
      <w:r w:rsidRPr="00B858A2">
        <w:rPr>
          <w:lang w:bidi="en-US"/>
        </w:rPr>
        <w:t xml:space="preserve"> Immunology.</w:t>
      </w:r>
    </w:p>
    <w:p w14:paraId="3C735006" w14:textId="77777777" w:rsidR="00152903" w:rsidRPr="00B858A2" w:rsidRDefault="00152903" w:rsidP="00152903">
      <w:pPr>
        <w:rPr>
          <w:lang w:bidi="en-US"/>
        </w:rPr>
      </w:pPr>
      <w:r w:rsidRPr="00B858A2">
        <w:rPr>
          <w:lang w:bidi="en-US"/>
        </w:rPr>
        <w:t>Co-authors: Kyle Rapchak, Lauren Johnson, Calyssa Huff, Rylie Elbert, &amp; Jessica M. Tucker, PhD</w:t>
      </w:r>
    </w:p>
    <w:p w14:paraId="2ED1DCAF" w14:textId="77777777" w:rsidR="00152903" w:rsidRPr="00B858A2" w:rsidRDefault="00152903" w:rsidP="00152903">
      <w:pPr>
        <w:rPr>
          <w:lang w:bidi="en-US"/>
        </w:rPr>
      </w:pPr>
      <w:r w:rsidRPr="00B858A2">
        <w:rPr>
          <w:lang w:bidi="en-US"/>
        </w:rPr>
        <w:t>Herpesviruses hijack host cellular machinery to evade the host immune response, regulate cell cycle progression, and enhance viral gene expression. RNA polymerase III (pol III) makes many important non-coding RNAs, and its activity is enhanced by many viruses. However, the benefit of RNA pol III enhancement for the host or virus remains unclear. Both Kaposi Sarcoma Associated Herpesvirus (KSHV) and murine gammaherpesvirus 68 (MHV68) boost the activity of host RNA pol III during infection, leading to increased expression of premature transfer RNAs (pre-tRNAs). We hypothesize that enhanced pre-tRNA expression may preferentially benefit the host or virus during infection. To test this hypothesis, we used Brf1 knockdown to modify RNA pol III transcription in murine NIH3T3 fibroblasts. We found that the Brf1 knockdown increases viral titers at a low MOI (MOI=0.05), but not at a high MOI (MOI=5). Using plaque assays, we found larger plaques in Brf1 knockdown cells compared to our control cells, suggesting that Brf1 expression restricts cell-to-cell spread. To identify altered pathways linking RNA pol III activity with cell-to-cell spread, we performed RNA sequencing comparing WT and Brf1 knockdown conditions during MHV68 infection. Genes related to the interferon response showed minimal change upon Brf1 knockdown in MHV68-infected cells. This suggests that cell-cell spread can be restricted by Brf1-dependent alteration independent of interferon response during MHV68 infection. Our future goals are to mechanistically dissect the role of Brf1-dependent RNA pol III transcription in cell-cell spread of MHV68.</w:t>
      </w:r>
    </w:p>
    <w:p w14:paraId="0B751DD4" w14:textId="440BEBA2" w:rsidR="00152903" w:rsidRDefault="00152903" w:rsidP="002A1C77">
      <w:pPr>
        <w:spacing w:after="0" w:line="240" w:lineRule="auto"/>
        <w:textAlignment w:val="baseline"/>
        <w:rPr>
          <w:rFonts w:eastAsia="Times New Roman" w:cstheme="minorHAnsi"/>
          <w:kern w:val="0"/>
          <w:sz w:val="24"/>
          <w:szCs w:val="24"/>
          <w14:ligatures w14:val="none"/>
        </w:rPr>
      </w:pPr>
    </w:p>
    <w:p w14:paraId="3F00BD1E" w14:textId="1A64032A"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5108E3BD" w14:textId="77777777" w:rsidR="0052544B" w:rsidRPr="00E120C7" w:rsidRDefault="00152903" w:rsidP="0052544B">
      <w:pPr>
        <w:rPr>
          <w:b/>
          <w:bCs/>
          <w:lang w:bidi="en-US"/>
        </w:rPr>
      </w:pPr>
      <w:r w:rsidRPr="0052544B">
        <w:rPr>
          <w:rFonts w:eastAsia="Times New Roman" w:cstheme="minorHAnsi"/>
          <w:b/>
          <w:bCs/>
          <w:kern w:val="0"/>
          <w:sz w:val="24"/>
          <w:szCs w:val="24"/>
          <w14:ligatures w14:val="none"/>
        </w:rPr>
        <w:lastRenderedPageBreak/>
        <w:t>17.</w:t>
      </w:r>
      <w:r>
        <w:rPr>
          <w:rFonts w:eastAsia="Times New Roman" w:cstheme="minorHAnsi"/>
          <w:kern w:val="0"/>
          <w:sz w:val="24"/>
          <w:szCs w:val="24"/>
          <w14:ligatures w14:val="none"/>
        </w:rPr>
        <w:t xml:space="preserve"> </w:t>
      </w:r>
      <w:r w:rsidR="0052544B" w:rsidRPr="00E120C7">
        <w:rPr>
          <w:b/>
          <w:bCs/>
          <w:lang w:bidi="en-US"/>
        </w:rPr>
        <w:t xml:space="preserve">Host cell specific interactions with JCPyV noncoding control region in Progressive Multifocal Leukoencephalopathy </w:t>
      </w:r>
    </w:p>
    <w:p w14:paraId="5D15A73F" w14:textId="77777777" w:rsidR="0052544B" w:rsidRPr="00E120C7" w:rsidRDefault="0052544B" w:rsidP="0052544B">
      <w:pPr>
        <w:rPr>
          <w:lang w:bidi="en-US"/>
        </w:rPr>
      </w:pPr>
      <w:r w:rsidRPr="00E120C7">
        <w:rPr>
          <w:lang w:bidi="en-US"/>
        </w:rPr>
        <w:t>C. Sabrina Tan</w:t>
      </w:r>
      <w:r>
        <w:rPr>
          <w:lang w:bidi="en-US"/>
        </w:rPr>
        <w:t>,</w:t>
      </w:r>
      <w:r w:rsidRPr="00E120C7">
        <w:rPr>
          <w:lang w:bidi="en-US"/>
        </w:rPr>
        <w:t xml:space="preserve"> MD</w:t>
      </w:r>
      <w:r>
        <w:rPr>
          <w:lang w:bidi="en-US"/>
        </w:rPr>
        <w:t>,</w:t>
      </w:r>
      <w:r w:rsidRPr="00E120C7">
        <w:rPr>
          <w:lang w:bidi="en-US"/>
        </w:rPr>
        <w:t xml:space="preserve"> Associate Professor</w:t>
      </w:r>
    </w:p>
    <w:p w14:paraId="22BDF0B5" w14:textId="77777777" w:rsidR="0052544B" w:rsidRPr="00E120C7" w:rsidRDefault="0052544B" w:rsidP="0052544B">
      <w:pPr>
        <w:rPr>
          <w:lang w:bidi="en-US"/>
        </w:rPr>
      </w:pPr>
      <w:r w:rsidRPr="00E120C7">
        <w:rPr>
          <w:u w:val="single"/>
          <w:lang w:bidi="en-US"/>
        </w:rPr>
        <w:t>Department of Internal Medicine Division of Infectious Diseases</w:t>
      </w:r>
      <w:r w:rsidRPr="00E120C7">
        <w:rPr>
          <w:lang w:bidi="en-US"/>
        </w:rPr>
        <w:t>, Interdisciplinary Graduate Program in Immunology</w:t>
      </w:r>
    </w:p>
    <w:p w14:paraId="6BC81AE8" w14:textId="77777777" w:rsidR="0052544B" w:rsidRPr="00E120C7" w:rsidRDefault="0052544B" w:rsidP="0052544B">
      <w:pPr>
        <w:rPr>
          <w:lang w:bidi="en-US"/>
        </w:rPr>
      </w:pPr>
      <w:r w:rsidRPr="00E120C7">
        <w:rPr>
          <w:lang w:bidi="en-US"/>
        </w:rPr>
        <w:t>Co-Authors: Elizabeth Wagstaff, Levi Rosenboom,</w:t>
      </w:r>
      <w:r w:rsidRPr="00E120C7">
        <w:rPr>
          <w:vertAlign w:val="superscript"/>
          <w:lang w:bidi="en-US"/>
        </w:rPr>
        <w:t xml:space="preserve"> </w:t>
      </w:r>
      <w:r w:rsidRPr="00E120C7">
        <w:rPr>
          <w:lang w:bidi="en-US"/>
        </w:rPr>
        <w:t>Campbell Kaynor</w:t>
      </w:r>
      <w:r>
        <w:rPr>
          <w:lang w:bidi="en-US"/>
        </w:rPr>
        <w:t>, C. Sabrina Tan</w:t>
      </w:r>
    </w:p>
    <w:p w14:paraId="76BD173C" w14:textId="77777777" w:rsidR="0052544B" w:rsidRPr="00E120C7" w:rsidRDefault="0052544B" w:rsidP="0052544B">
      <w:pPr>
        <w:rPr>
          <w:lang w:bidi="en-US"/>
        </w:rPr>
      </w:pPr>
      <w:r w:rsidRPr="00E120C7">
        <w:rPr>
          <w:lang w:bidi="en-US"/>
        </w:rPr>
        <w:t xml:space="preserve">JC polyomavirus (JCPyV) infects 60-80% of the world’s population and usually presents as a benign kidney infection, but after immunosuppression it can migrate to the central nervous system (CNS) and cause deadly diseases including Progressive Multifocal Leukoencephalopathy (PML). Currently there are no cures for PML and there is little known about how the virus changes cell tropism to cause disease. It is thought that cell tropism may be moderated through the noncoding control region (NCCR) which rearranges between kidney and PML strains. This region is important for binding host factors including transcription factors and replication machinery. Using primary human cells and wildtype viruses our lab has demonstrated differences in infection and protein expression between kidney and CNS cells and between rearranged and non-rearranged NCCR variants. Additionally, we have investigated the effects of inflammation on infected kidney and CNS cells. To identify how the NCCR interacts with the host cell we are investigating host gene expression during infection as well as which host factors are binding to the NCCR in each cell type. The results of these investigations provide valuable insights on the interplay between JCPyV and host cells that help us understand the mechanisms of disease. </w:t>
      </w:r>
    </w:p>
    <w:p w14:paraId="09DA1EE1" w14:textId="4F315ACC" w:rsidR="00152903" w:rsidRDefault="00152903" w:rsidP="002A1C77">
      <w:pPr>
        <w:spacing w:after="0" w:line="240" w:lineRule="auto"/>
        <w:textAlignment w:val="baseline"/>
        <w:rPr>
          <w:rFonts w:eastAsia="Times New Roman" w:cstheme="minorHAnsi"/>
          <w:kern w:val="0"/>
          <w:sz w:val="24"/>
          <w:szCs w:val="24"/>
          <w14:ligatures w14:val="none"/>
        </w:rPr>
      </w:pPr>
    </w:p>
    <w:p w14:paraId="16577A74" w14:textId="35016273"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624542BA" w14:textId="77777777" w:rsidR="0052544B" w:rsidRPr="004C117B" w:rsidRDefault="00152903" w:rsidP="0052544B">
      <w:pPr>
        <w:rPr>
          <w:b/>
          <w:bCs/>
          <w:lang w:bidi="en-US"/>
        </w:rPr>
      </w:pPr>
      <w:r w:rsidRPr="0052544B">
        <w:rPr>
          <w:rFonts w:eastAsia="Times New Roman" w:cstheme="minorHAnsi"/>
          <w:b/>
          <w:bCs/>
          <w:kern w:val="0"/>
          <w:sz w:val="24"/>
          <w:szCs w:val="24"/>
          <w14:ligatures w14:val="none"/>
        </w:rPr>
        <w:lastRenderedPageBreak/>
        <w:t>18.</w:t>
      </w:r>
      <w:r>
        <w:rPr>
          <w:rFonts w:eastAsia="Times New Roman" w:cstheme="minorHAnsi"/>
          <w:kern w:val="0"/>
          <w:sz w:val="24"/>
          <w:szCs w:val="24"/>
          <w14:ligatures w14:val="none"/>
        </w:rPr>
        <w:t xml:space="preserve"> </w:t>
      </w:r>
      <w:r w:rsidR="0052544B" w:rsidRPr="004C117B">
        <w:rPr>
          <w:b/>
          <w:bCs/>
          <w:lang w:bidi="en-US"/>
        </w:rPr>
        <w:t>Effects of oxLDL/LOX-1 interactions on macrophage phenotype and response to pneumonia</w:t>
      </w:r>
    </w:p>
    <w:p w14:paraId="161DC58B" w14:textId="77777777" w:rsidR="0052544B" w:rsidRPr="004C117B" w:rsidRDefault="0052544B" w:rsidP="0052544B">
      <w:pPr>
        <w:rPr>
          <w:lang w:bidi="en-US"/>
        </w:rPr>
      </w:pPr>
      <w:r w:rsidRPr="004C117B">
        <w:rPr>
          <w:lang w:bidi="en-US"/>
        </w:rPr>
        <w:t>Filiz Korkmaz, Ph.D, Assistant Professor</w:t>
      </w:r>
    </w:p>
    <w:p w14:paraId="0F303586" w14:textId="77777777" w:rsidR="0052544B" w:rsidRDefault="0052544B" w:rsidP="0052544B">
      <w:pPr>
        <w:rPr>
          <w:lang w:bidi="en-US"/>
        </w:rPr>
      </w:pPr>
      <w:r w:rsidRPr="004C117B">
        <w:rPr>
          <w:u w:val="single"/>
          <w:lang w:bidi="en-US"/>
        </w:rPr>
        <w:t>Department of Microbiology and Immunology</w:t>
      </w:r>
      <w:r w:rsidRPr="004C117B">
        <w:rPr>
          <w:lang w:bidi="en-US"/>
        </w:rPr>
        <w:t>, Microbiology Graduate Program, Interdisciplinary Graduate program in Immunology</w:t>
      </w:r>
    </w:p>
    <w:p w14:paraId="478208DB" w14:textId="77777777" w:rsidR="0052544B" w:rsidRPr="004C117B" w:rsidRDefault="0052544B" w:rsidP="0052544B">
      <w:pPr>
        <w:rPr>
          <w:lang w:bidi="en-US"/>
        </w:rPr>
      </w:pPr>
      <w:r w:rsidRPr="004C117B">
        <w:rPr>
          <w:lang w:bidi="en-US"/>
        </w:rPr>
        <w:t>Co-authors: Fernando Santana, Natalia Hernandez, Devin Gatica, Matthew Dunn, Ryan Illig, Filiz Korkmaz</w:t>
      </w:r>
    </w:p>
    <w:p w14:paraId="629A95B8" w14:textId="77777777" w:rsidR="0052544B" w:rsidRPr="004C117B" w:rsidRDefault="0052544B" w:rsidP="0052544B">
      <w:r w:rsidRPr="004C117B">
        <w:t>Pneumonia remains the leading cause of infectious disease–related mortality worldwide, yet current treatment strategies rely primarily on antibiotics and supportive care. The increasing prevalence of antibiotic resistance, together with the broad heterogeneity of pneumonia-causing pathogens, underscores an urgent need for host-directed therapies that enhance tissue protection while preserving effective antimicrobial defense. We recently identified a previously unappreciated, tissue-protective role for lectin-like oxidized low-density lipoprotein receptor-1 (LOX-1), a scavenger receptor implicated in immune regulation, during bacterial pneumonia.</w:t>
      </w:r>
    </w:p>
    <w:p w14:paraId="5F6E9DB7" w14:textId="77777777" w:rsidR="0052544B" w:rsidRPr="004C117B" w:rsidRDefault="0052544B" w:rsidP="0052544B">
      <w:r w:rsidRPr="004C117B">
        <w:t>Using murine models of </w:t>
      </w:r>
      <w:r w:rsidRPr="004C117B">
        <w:rPr>
          <w:i/>
          <w:iCs/>
        </w:rPr>
        <w:t>Escherichia coli</w:t>
      </w:r>
      <w:r w:rsidRPr="004C117B">
        <w:t> and </w:t>
      </w:r>
      <w:r w:rsidRPr="004C117B">
        <w:rPr>
          <w:i/>
          <w:iCs/>
        </w:rPr>
        <w:t>Streptococcus pneumoniae</w:t>
      </w:r>
      <w:r w:rsidRPr="004C117B">
        <w:t> lung infection, we found that LOX-1 signaling limited excessive inflammation and promoted lung tissue recovery. Single-cell RNA sequencing (scRNA-seq) analyses revealed increased LOX-1 expression in alveolar macrophages from infected mouse and human lungs, indicating a conserved role for LOX-1 during pulmonary infection. Consistent with these findings, functional inhibition studies identified LOX-1 as a critical regulator of alveolar macrophage inflammatory responses during bacterial challenge.</w:t>
      </w:r>
    </w:p>
    <w:p w14:paraId="31A56892" w14:textId="77777777" w:rsidR="0052544B" w:rsidRPr="004C117B" w:rsidRDefault="0052544B" w:rsidP="0052544B">
      <w:r w:rsidRPr="004C117B">
        <w:t>To determine whether LOX-1 activation is sufficient to induce durable immunomodulatory effects, wild-type mice were pretreated with oxidized low-density lipoprotein (oxLDL), a canonical LOX-1 ligand, prior to infection. Outcomes were compared to PBS-treated controls and to mice receiving oxLDL in combination with a neutralizing LOX-1 antibody. OxLDL pretreatment induced a sustained shift toward an M2-like macrophage phenotype, characterized by increased arginase-1 expression and reduced inducible nitric oxide synthase (iNOS) levels, persisting one week after treatment. These immunomodulatory effects were absent in PBS-treated controls and were significantly attenuated by LOX-1 neutralization. Importantly, both global LOX-1 knockout mice and mice lacking LOX-1 specifically in CD11c-expressing cells failed to undergo M2 polarization, highlighting a cell-intrinsic requirement for LOX-1 signaling in this process.</w:t>
      </w:r>
    </w:p>
    <w:p w14:paraId="31A982E1" w14:textId="77777777" w:rsidR="0052544B" w:rsidRPr="004C117B" w:rsidRDefault="0052544B" w:rsidP="0052544B">
      <w:pPr>
        <w:rPr>
          <w:lang w:bidi="en-US"/>
        </w:rPr>
      </w:pPr>
      <w:r w:rsidRPr="004C117B">
        <w:rPr>
          <w:lang w:bidi="en-US"/>
        </w:rPr>
        <w:t>Collectively, these findings establish LOX-1 as a key regulator of alveolar macrophage function and lung immune homeostasis during bacterial pneumonia and identify LOX-1 signaling as a promising target for host-directed therapeutic strategies aimed at mitigating immunopathology while preserving host defense.</w:t>
      </w:r>
    </w:p>
    <w:p w14:paraId="112A92FF" w14:textId="4F0EC369" w:rsidR="00152903" w:rsidRDefault="00152903" w:rsidP="002A1C77">
      <w:pPr>
        <w:spacing w:after="0" w:line="240" w:lineRule="auto"/>
        <w:textAlignment w:val="baseline"/>
        <w:rPr>
          <w:rFonts w:eastAsia="Times New Roman" w:cstheme="minorHAnsi"/>
          <w:kern w:val="0"/>
          <w:sz w:val="24"/>
          <w:szCs w:val="24"/>
          <w14:ligatures w14:val="none"/>
        </w:rPr>
      </w:pPr>
    </w:p>
    <w:p w14:paraId="03CDD3AD" w14:textId="0A3E4EBF"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616DE241" w14:textId="77777777" w:rsidR="000F3341" w:rsidRPr="000F3341" w:rsidRDefault="00152903" w:rsidP="000F3341">
      <w:pPr>
        <w:spacing w:after="0" w:line="240" w:lineRule="auto"/>
        <w:textAlignment w:val="baseline"/>
        <w:rPr>
          <w:rFonts w:eastAsia="Times New Roman" w:cstheme="minorHAnsi"/>
          <w:b/>
          <w:bCs/>
          <w:kern w:val="0"/>
          <w:sz w:val="24"/>
          <w:szCs w:val="24"/>
          <w14:ligatures w14:val="none"/>
        </w:rPr>
      </w:pPr>
      <w:r w:rsidRPr="000F3341">
        <w:rPr>
          <w:rFonts w:eastAsia="Times New Roman" w:cstheme="minorHAnsi"/>
          <w:b/>
          <w:bCs/>
          <w:kern w:val="0"/>
          <w:sz w:val="24"/>
          <w:szCs w:val="24"/>
          <w14:ligatures w14:val="none"/>
        </w:rPr>
        <w:lastRenderedPageBreak/>
        <w:t>19.</w:t>
      </w:r>
      <w:r>
        <w:rPr>
          <w:rFonts w:eastAsia="Times New Roman" w:cstheme="minorHAnsi"/>
          <w:kern w:val="0"/>
          <w:sz w:val="24"/>
          <w:szCs w:val="24"/>
          <w14:ligatures w14:val="none"/>
        </w:rPr>
        <w:t xml:space="preserve"> </w:t>
      </w:r>
      <w:r w:rsidR="000F3341" w:rsidRPr="000F3341">
        <w:rPr>
          <w:rFonts w:eastAsia="Times New Roman" w:cstheme="minorHAnsi"/>
          <w:b/>
          <w:bCs/>
          <w:kern w:val="0"/>
          <w:sz w:val="24"/>
          <w:szCs w:val="24"/>
          <w14:ligatures w14:val="none"/>
        </w:rPr>
        <w:t>H5N1-VSV as a safe tool to study currently circulating H5N1</w:t>
      </w:r>
    </w:p>
    <w:p w14:paraId="701CD61C" w14:textId="77777777" w:rsidR="000F3341" w:rsidRDefault="000F3341" w:rsidP="000F3341">
      <w:pPr>
        <w:spacing w:after="0" w:line="240" w:lineRule="auto"/>
        <w:textAlignment w:val="baseline"/>
        <w:rPr>
          <w:rFonts w:eastAsia="Times New Roman" w:cstheme="minorHAnsi"/>
          <w:kern w:val="0"/>
          <w:sz w:val="24"/>
          <w:szCs w:val="24"/>
          <w14:ligatures w14:val="none"/>
        </w:rPr>
      </w:pPr>
    </w:p>
    <w:p w14:paraId="7911FD10" w14:textId="4E543C49" w:rsidR="000F3341" w:rsidRDefault="000F3341" w:rsidP="000F3341">
      <w:pPr>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14:ligatures w14:val="none"/>
        </w:rPr>
        <w:t>Balaji Manicassamy, PhD, Professor</w:t>
      </w:r>
    </w:p>
    <w:p w14:paraId="6F2A1917" w14:textId="77777777" w:rsidR="000F3341" w:rsidRDefault="000F3341" w:rsidP="000F3341">
      <w:pPr>
        <w:spacing w:after="0" w:line="240" w:lineRule="auto"/>
        <w:textAlignment w:val="baseline"/>
        <w:rPr>
          <w:rFonts w:eastAsia="Times New Roman" w:cstheme="minorHAnsi"/>
          <w:kern w:val="0"/>
          <w:sz w:val="24"/>
          <w:szCs w:val="24"/>
          <w14:ligatures w14:val="none"/>
        </w:rPr>
      </w:pPr>
    </w:p>
    <w:p w14:paraId="64790B78" w14:textId="37E39E19" w:rsidR="000F3341" w:rsidRDefault="000F3341" w:rsidP="000F3341">
      <w:pPr>
        <w:spacing w:after="0" w:line="240" w:lineRule="auto"/>
        <w:textAlignment w:val="baseline"/>
        <w:rPr>
          <w:rFonts w:eastAsia="Times New Roman" w:cstheme="minorHAnsi"/>
          <w:kern w:val="0"/>
          <w:sz w:val="24"/>
          <w:szCs w:val="24"/>
          <w14:ligatures w14:val="none"/>
        </w:rPr>
      </w:pPr>
      <w:r w:rsidRPr="000F3341">
        <w:rPr>
          <w:rFonts w:eastAsia="Times New Roman" w:cstheme="minorHAnsi"/>
          <w:kern w:val="0"/>
          <w:sz w:val="24"/>
          <w:szCs w:val="24"/>
          <w:u w:val="single"/>
          <w14:ligatures w14:val="none"/>
        </w:rPr>
        <w:t>Department of Microbiology and Immunology</w:t>
      </w:r>
      <w:r>
        <w:rPr>
          <w:rFonts w:eastAsia="Times New Roman" w:cstheme="minorHAnsi"/>
          <w:kern w:val="0"/>
          <w:sz w:val="24"/>
          <w:szCs w:val="24"/>
          <w14:ligatures w14:val="none"/>
        </w:rPr>
        <w:t>, Microbiology Graduate Program, Interdisciplinary Graduate Program in Immunology</w:t>
      </w:r>
    </w:p>
    <w:p w14:paraId="35B17A95" w14:textId="77777777" w:rsidR="000F3341" w:rsidRDefault="000F3341" w:rsidP="000F3341">
      <w:pPr>
        <w:spacing w:after="0" w:line="240" w:lineRule="auto"/>
        <w:textAlignment w:val="baseline"/>
        <w:rPr>
          <w:rFonts w:eastAsia="Times New Roman" w:cstheme="minorHAnsi"/>
          <w:kern w:val="0"/>
          <w:sz w:val="24"/>
          <w:szCs w:val="24"/>
          <w14:ligatures w14:val="none"/>
        </w:rPr>
      </w:pPr>
    </w:p>
    <w:p w14:paraId="4F8DB679" w14:textId="3CBE4A98" w:rsidR="000F3341" w:rsidRPr="000F3341" w:rsidRDefault="000F3341" w:rsidP="000F3341">
      <w:pPr>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14:ligatures w14:val="none"/>
        </w:rPr>
        <w:t xml:space="preserve">Co-Authors: </w:t>
      </w:r>
      <w:r w:rsidRPr="000F3341">
        <w:rPr>
          <w:rFonts w:eastAsia="Times New Roman" w:cstheme="minorHAnsi"/>
          <w:kern w:val="0"/>
          <w:sz w:val="24"/>
          <w:szCs w:val="24"/>
          <w14:ligatures w14:val="none"/>
        </w:rPr>
        <w:t>Boopathi Sownthirarajan, Maya Mason, Gayathri Loganathan, Senthamizharasi Manivasagam, Rohit K. Jangra, Gene S. Tan, Daniel R. Perez</w:t>
      </w:r>
    </w:p>
    <w:p w14:paraId="0A9E1827" w14:textId="77777777" w:rsidR="000F3341" w:rsidRPr="000F3341" w:rsidRDefault="000F3341" w:rsidP="000F3341">
      <w:pPr>
        <w:spacing w:after="0" w:line="240" w:lineRule="auto"/>
        <w:textAlignment w:val="baseline"/>
        <w:rPr>
          <w:rFonts w:eastAsia="Times New Roman" w:cstheme="minorHAnsi"/>
          <w:kern w:val="0"/>
          <w:sz w:val="24"/>
          <w:szCs w:val="24"/>
          <w14:ligatures w14:val="none"/>
        </w:rPr>
      </w:pPr>
    </w:p>
    <w:p w14:paraId="6E113BA0" w14:textId="77777777" w:rsidR="000F3341" w:rsidRPr="000F3341" w:rsidRDefault="000F3341" w:rsidP="000F3341">
      <w:pPr>
        <w:spacing w:after="0" w:line="240" w:lineRule="auto"/>
        <w:textAlignment w:val="baseline"/>
        <w:rPr>
          <w:rFonts w:eastAsia="Times New Roman" w:cstheme="minorHAnsi"/>
          <w:kern w:val="0"/>
          <w:sz w:val="24"/>
          <w:szCs w:val="24"/>
          <w14:ligatures w14:val="none"/>
        </w:rPr>
      </w:pPr>
      <w:r w:rsidRPr="000F3341">
        <w:rPr>
          <w:rFonts w:eastAsia="Times New Roman" w:cstheme="minorHAnsi"/>
          <w:kern w:val="0"/>
          <w:sz w:val="24"/>
          <w:szCs w:val="24"/>
          <w14:ligatures w14:val="none"/>
        </w:rPr>
        <w:t xml:space="preserve">Zoonotic influenza A viruses (IAV) have crossed the species barrier and caused pandemics in humans multiple times throughout history. In March 2024, the first case of high pathogenic avian influenza (HPAI) H5N1 cattle-to-human transmission was reported. Since then, there have been 70 confirmed cases of human H5N1, increasing the concern for a possible human outbreak. An obstacle to studying HPAI H5N1 is the requirement of a BSL3 facility. To solve this issue, we developed a recombinant VSV construct expressing the hemagglutinin (HA) and neuraminidase (NA) proteins from the A/Michigan/90/2024 H5N1 isolate (H5N1-VSV). We then compared it to  A/Texas/37/2024 (H5N1), an H5N1 isolate of the same clade, to confirm its effectiveness as a model. Replication of H5N1-VSV in mammalian cell lines reaches titers that match that of H5N1. Mice were vaccinated with H5N1-VSV and subsequently challenged with H5N1. All H5N1-VSV vaccinated mice showed no signs of infection and survived. Serum taken from the vaccinated mice also showed high neutralizing antibody titers against H5N1 compared to serum taken from VSV-GFP vaccinated mice. H5N1-VSV shows to be a safe tool to study the circulating H5N1 strains. </w:t>
      </w:r>
    </w:p>
    <w:p w14:paraId="135FA006" w14:textId="26295074" w:rsidR="00152903" w:rsidRDefault="00152903" w:rsidP="002A1C77">
      <w:pPr>
        <w:spacing w:after="0" w:line="240" w:lineRule="auto"/>
        <w:textAlignment w:val="baseline"/>
        <w:rPr>
          <w:rFonts w:eastAsia="Times New Roman" w:cstheme="minorHAnsi"/>
          <w:kern w:val="0"/>
          <w:sz w:val="24"/>
          <w:szCs w:val="24"/>
          <w14:ligatures w14:val="none"/>
        </w:rPr>
      </w:pPr>
    </w:p>
    <w:p w14:paraId="64A16378" w14:textId="1E71EF80"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54C4D393" w14:textId="77777777" w:rsidR="000F3341" w:rsidRPr="000F3341" w:rsidRDefault="00152903" w:rsidP="000F3341">
      <w:pPr>
        <w:spacing w:after="0" w:line="240" w:lineRule="auto"/>
        <w:textAlignment w:val="baseline"/>
        <w:rPr>
          <w:rFonts w:eastAsia="Times New Roman" w:cstheme="minorHAnsi"/>
          <w:b/>
          <w:bCs/>
          <w:kern w:val="0"/>
          <w14:ligatures w14:val="none"/>
        </w:rPr>
      </w:pPr>
      <w:r w:rsidRPr="000F3341">
        <w:rPr>
          <w:rFonts w:eastAsia="Times New Roman" w:cstheme="minorHAnsi"/>
          <w:b/>
          <w:bCs/>
          <w:kern w:val="0"/>
          <w:sz w:val="24"/>
          <w:szCs w:val="24"/>
          <w14:ligatures w14:val="none"/>
        </w:rPr>
        <w:lastRenderedPageBreak/>
        <w:t>20.</w:t>
      </w:r>
      <w:r>
        <w:rPr>
          <w:rFonts w:eastAsia="Times New Roman" w:cstheme="minorHAnsi"/>
          <w:kern w:val="0"/>
          <w:sz w:val="24"/>
          <w:szCs w:val="24"/>
          <w14:ligatures w14:val="none"/>
        </w:rPr>
        <w:t xml:space="preserve"> </w:t>
      </w:r>
      <w:r w:rsidR="000F3341" w:rsidRPr="000F3341">
        <w:rPr>
          <w:rFonts w:eastAsia="Times New Roman" w:cstheme="minorHAnsi"/>
          <w:b/>
          <w:bCs/>
          <w:kern w:val="0"/>
          <w14:ligatures w14:val="none"/>
        </w:rPr>
        <w:t xml:space="preserve">tRNA splicing factors modulate murine gammaherpesvirus infection </w:t>
      </w:r>
    </w:p>
    <w:p w14:paraId="1DF5A098" w14:textId="77777777" w:rsidR="000F3341" w:rsidRPr="000F3341" w:rsidRDefault="000F3341" w:rsidP="000F3341">
      <w:pPr>
        <w:spacing w:after="0" w:line="240" w:lineRule="auto"/>
        <w:textAlignment w:val="baseline"/>
        <w:rPr>
          <w:rFonts w:eastAsia="Times New Roman" w:cstheme="minorHAnsi"/>
          <w:b/>
          <w:bCs/>
          <w:kern w:val="0"/>
          <w14:ligatures w14:val="none"/>
        </w:rPr>
      </w:pPr>
    </w:p>
    <w:p w14:paraId="731EBA29" w14:textId="77777777" w:rsidR="000F3341" w:rsidRDefault="000F3341" w:rsidP="000F3341">
      <w:pPr>
        <w:spacing w:after="0" w:line="240" w:lineRule="auto"/>
        <w:textAlignment w:val="baseline"/>
        <w:rPr>
          <w:rFonts w:eastAsia="Times New Roman" w:cstheme="minorHAnsi"/>
          <w:kern w:val="0"/>
          <w14:ligatures w14:val="none"/>
        </w:rPr>
      </w:pPr>
      <w:r w:rsidRPr="000F3341">
        <w:rPr>
          <w:rFonts w:eastAsia="Times New Roman" w:cstheme="minorHAnsi"/>
          <w:kern w:val="0"/>
          <w14:ligatures w14:val="none"/>
        </w:rPr>
        <w:t>Jessica M Tucker, PhD, Assistant Professor</w:t>
      </w:r>
    </w:p>
    <w:p w14:paraId="1EEEB30B" w14:textId="77777777" w:rsidR="000F3341" w:rsidRPr="000F3341" w:rsidRDefault="000F3341" w:rsidP="000F3341">
      <w:pPr>
        <w:spacing w:after="0" w:line="240" w:lineRule="auto"/>
        <w:textAlignment w:val="baseline"/>
        <w:rPr>
          <w:rFonts w:eastAsia="Times New Roman" w:cstheme="minorHAnsi"/>
          <w:kern w:val="0"/>
          <w:vertAlign w:val="superscript"/>
          <w14:ligatures w14:val="none"/>
        </w:rPr>
      </w:pPr>
    </w:p>
    <w:p w14:paraId="7CD8BA04" w14:textId="11B1CD4B" w:rsidR="000F3341" w:rsidRPr="000F3341" w:rsidRDefault="000F3341" w:rsidP="000F3341">
      <w:pPr>
        <w:spacing w:after="0" w:line="240" w:lineRule="auto"/>
        <w:textAlignment w:val="baseline"/>
        <w:rPr>
          <w:rFonts w:eastAsia="Times New Roman" w:cstheme="minorHAnsi"/>
          <w:kern w:val="0"/>
          <w14:ligatures w14:val="none"/>
        </w:rPr>
      </w:pPr>
      <w:r w:rsidRPr="000F3341">
        <w:rPr>
          <w:rFonts w:eastAsia="Times New Roman" w:cstheme="minorHAnsi"/>
          <w:kern w:val="0"/>
          <w:u w:val="single"/>
          <w14:ligatures w14:val="none"/>
        </w:rPr>
        <w:t>Department of Microbiology &amp; Immunology</w:t>
      </w:r>
      <w:r>
        <w:rPr>
          <w:rFonts w:eastAsia="Times New Roman" w:cstheme="minorHAnsi"/>
          <w:kern w:val="0"/>
          <w:u w:val="single"/>
          <w14:ligatures w14:val="none"/>
        </w:rPr>
        <w:t xml:space="preserve">, </w:t>
      </w:r>
      <w:r>
        <w:rPr>
          <w:rFonts w:eastAsia="Times New Roman" w:cstheme="minorHAnsi"/>
          <w:kern w:val="0"/>
          <w14:ligatures w14:val="none"/>
        </w:rPr>
        <w:t>Microbiology Graduate Program</w:t>
      </w:r>
    </w:p>
    <w:p w14:paraId="216526DD" w14:textId="77777777" w:rsidR="000F3341" w:rsidRPr="000F3341" w:rsidRDefault="000F3341" w:rsidP="000F3341">
      <w:pPr>
        <w:spacing w:after="0" w:line="240" w:lineRule="auto"/>
        <w:textAlignment w:val="baseline"/>
        <w:rPr>
          <w:rFonts w:eastAsia="Times New Roman" w:cstheme="minorHAnsi"/>
          <w:kern w:val="0"/>
          <w14:ligatures w14:val="none"/>
        </w:rPr>
      </w:pPr>
    </w:p>
    <w:p w14:paraId="4090A60E" w14:textId="61892BB3" w:rsidR="000F3341" w:rsidRPr="000F3341" w:rsidRDefault="000F3341" w:rsidP="000F3341">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 xml:space="preserve">Co- </w:t>
      </w:r>
      <w:r w:rsidRPr="000F3341">
        <w:rPr>
          <w:rFonts w:eastAsia="Times New Roman" w:cstheme="minorHAnsi"/>
          <w:kern w:val="0"/>
          <w14:ligatures w14:val="none"/>
        </w:rPr>
        <w:t>Authors: Sheila Gonzalez</w:t>
      </w:r>
    </w:p>
    <w:p w14:paraId="083F42A7" w14:textId="77777777" w:rsidR="000F3341" w:rsidRPr="000F3341" w:rsidRDefault="000F3341" w:rsidP="000F3341">
      <w:pPr>
        <w:spacing w:after="0" w:line="240" w:lineRule="auto"/>
        <w:textAlignment w:val="baseline"/>
        <w:rPr>
          <w:rFonts w:eastAsia="Times New Roman" w:cstheme="minorHAnsi"/>
          <w:kern w:val="0"/>
          <w14:ligatures w14:val="none"/>
        </w:rPr>
      </w:pPr>
    </w:p>
    <w:p w14:paraId="7DECB2CB" w14:textId="77777777" w:rsidR="000F3341" w:rsidRPr="000F3341" w:rsidRDefault="000F3341" w:rsidP="000F3341">
      <w:pPr>
        <w:spacing w:after="0" w:line="240" w:lineRule="auto"/>
        <w:textAlignment w:val="baseline"/>
        <w:rPr>
          <w:rFonts w:eastAsia="Times New Roman" w:cstheme="minorHAnsi"/>
          <w:kern w:val="0"/>
          <w14:ligatures w14:val="none"/>
        </w:rPr>
      </w:pPr>
      <w:r w:rsidRPr="000F3341">
        <w:rPr>
          <w:rFonts w:eastAsia="Times New Roman" w:cstheme="minorHAnsi"/>
          <w:kern w:val="0"/>
          <w14:ligatures w14:val="none"/>
        </w:rPr>
        <w:t xml:space="preserve">Gammaherpesvirus infection drives widespread changes in host gene expression, in part due to viral hijacking of host translation machinery. We previously demonstrated that </w:t>
      </w:r>
      <w:r w:rsidRPr="000F3341">
        <w:rPr>
          <w:rFonts w:eastAsia="Times New Roman" w:cstheme="minorHAnsi"/>
          <w:b/>
          <w:bCs/>
          <w:kern w:val="0"/>
          <w14:ligatures w14:val="none"/>
        </w:rPr>
        <w:t>murine gammaherpesvirus 68 (MHV68)</w:t>
      </w:r>
      <w:r w:rsidRPr="000F3341">
        <w:rPr>
          <w:rFonts w:eastAsia="Times New Roman" w:cstheme="minorHAnsi"/>
          <w:kern w:val="0"/>
          <w14:ligatures w14:val="none"/>
        </w:rPr>
        <w:t xml:space="preserve"> infection enhances the expression of host pre-tRNAs. We have evidence that mature tRNA pools do not significantly change, suggesting that viral infection is associated with a block in pre-tRNA maturation. Instead, pre-tRNAs undergo cleavage during infection, resulting in the accumulation of </w:t>
      </w:r>
      <w:r w:rsidRPr="000F3341">
        <w:rPr>
          <w:rFonts w:eastAsia="Times New Roman" w:cstheme="minorHAnsi"/>
          <w:b/>
          <w:bCs/>
          <w:kern w:val="0"/>
          <w14:ligatures w14:val="none"/>
        </w:rPr>
        <w:t xml:space="preserve">tRNA fragments (tRFs) </w:t>
      </w:r>
      <w:r w:rsidRPr="000F3341">
        <w:rPr>
          <w:rFonts w:eastAsia="Times New Roman" w:cstheme="minorHAnsi"/>
          <w:kern w:val="0"/>
          <w14:ligatures w14:val="none"/>
        </w:rPr>
        <w:t xml:space="preserve">in infected cells. Here, we show that the tRNA splicing factors </w:t>
      </w:r>
      <w:r w:rsidRPr="000F3341">
        <w:rPr>
          <w:rFonts w:eastAsia="Times New Roman" w:cstheme="minorHAnsi"/>
          <w:b/>
          <w:bCs/>
          <w:kern w:val="0"/>
          <w14:ligatures w14:val="none"/>
        </w:rPr>
        <w:t>Tsen2</w:t>
      </w:r>
      <w:r w:rsidRPr="000F3341">
        <w:rPr>
          <w:rFonts w:eastAsia="Times New Roman" w:cstheme="minorHAnsi"/>
          <w:kern w:val="0"/>
          <w14:ligatures w14:val="none"/>
        </w:rPr>
        <w:t xml:space="preserve"> and </w:t>
      </w:r>
      <w:r w:rsidRPr="000F3341">
        <w:rPr>
          <w:rFonts w:eastAsia="Times New Roman" w:cstheme="minorHAnsi"/>
          <w:b/>
          <w:bCs/>
          <w:kern w:val="0"/>
          <w14:ligatures w14:val="none"/>
        </w:rPr>
        <w:t xml:space="preserve">Clp1 </w:t>
      </w:r>
      <w:r w:rsidRPr="000F3341">
        <w:rPr>
          <w:rFonts w:eastAsia="Times New Roman" w:cstheme="minorHAnsi"/>
          <w:kern w:val="0"/>
          <w14:ligatures w14:val="none"/>
        </w:rPr>
        <w:t xml:space="preserve">regulate tRF production. Furthermore, knockdown of Tsen2 increases MHV68 replication, while knockdown of Clp1 decreases viral replication. Clp1 has two identified functions, participating in both mRNA 3’ processing and tRNA splicing. To determine which function is associated with Clp1’s proviral role, we knocked down its mRNA 3’-end processing partner, </w:t>
      </w:r>
      <w:r w:rsidRPr="000F3341">
        <w:rPr>
          <w:rFonts w:eastAsia="Times New Roman" w:cstheme="minorHAnsi"/>
          <w:b/>
          <w:bCs/>
          <w:kern w:val="0"/>
          <w14:ligatures w14:val="none"/>
        </w:rPr>
        <w:t>Pcf11.</w:t>
      </w:r>
      <w:r w:rsidRPr="000F3341">
        <w:rPr>
          <w:rFonts w:eastAsia="Times New Roman" w:cstheme="minorHAnsi"/>
          <w:kern w:val="0"/>
          <w14:ligatures w14:val="none"/>
        </w:rPr>
        <w:t xml:space="preserve"> Additionally, we explore the impact of tRF induction on viral infection by knocking down tRNA ligase </w:t>
      </w:r>
      <w:r w:rsidRPr="000F3341">
        <w:rPr>
          <w:rFonts w:eastAsia="Times New Roman" w:cstheme="minorHAnsi"/>
          <w:b/>
          <w:bCs/>
          <w:kern w:val="0"/>
          <w14:ligatures w14:val="none"/>
        </w:rPr>
        <w:t>Rtcb</w:t>
      </w:r>
      <w:r w:rsidRPr="000F3341">
        <w:rPr>
          <w:rFonts w:eastAsia="Times New Roman" w:cstheme="minorHAnsi"/>
          <w:kern w:val="0"/>
          <w14:ligatures w14:val="none"/>
        </w:rPr>
        <w:t>. Pcf11, but not Rtcb, is required for MHV68 replication and infectious titer. This preliminary data suggests that Clp1's proviral activity is related to its role in mRNA 3'-end processing. While Rtcb knockdown resulted in increased levels of tRFs, it did not impact viral replication. Future work is aimed at mechanistically dissecting how Clp1 and Tsen2 promote and restrict MHV68 replication, respectively, and whether canonical tRNA splicing is required for these effects.</w:t>
      </w:r>
    </w:p>
    <w:p w14:paraId="13FDD379" w14:textId="7C940370" w:rsidR="00152903" w:rsidRDefault="00152903" w:rsidP="002A1C77">
      <w:pPr>
        <w:spacing w:after="0" w:line="240" w:lineRule="auto"/>
        <w:textAlignment w:val="baseline"/>
        <w:rPr>
          <w:rFonts w:eastAsia="Times New Roman" w:cstheme="minorHAnsi"/>
          <w:kern w:val="0"/>
          <w:sz w:val="24"/>
          <w:szCs w:val="24"/>
          <w14:ligatures w14:val="none"/>
        </w:rPr>
      </w:pPr>
    </w:p>
    <w:p w14:paraId="2E845386" w14:textId="2585179E"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79B06BAC" w14:textId="77777777" w:rsidR="0052544B" w:rsidRPr="0052544B" w:rsidRDefault="00152903" w:rsidP="0052544B">
      <w:pPr>
        <w:spacing w:after="0" w:line="240" w:lineRule="auto"/>
        <w:textAlignment w:val="baseline"/>
        <w:rPr>
          <w:rFonts w:eastAsia="Times New Roman" w:cstheme="minorHAnsi"/>
          <w:b/>
          <w:bCs/>
          <w:kern w:val="0"/>
          <w14:ligatures w14:val="none"/>
        </w:rPr>
      </w:pPr>
      <w:r w:rsidRPr="0052544B">
        <w:rPr>
          <w:rFonts w:eastAsia="Times New Roman" w:cstheme="minorHAnsi"/>
          <w:b/>
          <w:bCs/>
          <w:kern w:val="0"/>
          <w:sz w:val="24"/>
          <w:szCs w:val="24"/>
          <w14:ligatures w14:val="none"/>
        </w:rPr>
        <w:lastRenderedPageBreak/>
        <w:t>21.</w:t>
      </w:r>
      <w:r>
        <w:rPr>
          <w:rFonts w:eastAsia="Times New Roman" w:cstheme="minorHAnsi"/>
          <w:kern w:val="0"/>
          <w:sz w:val="24"/>
          <w:szCs w:val="24"/>
          <w14:ligatures w14:val="none"/>
        </w:rPr>
        <w:t xml:space="preserve"> </w:t>
      </w:r>
      <w:r w:rsidR="0052544B" w:rsidRPr="0052544B">
        <w:rPr>
          <w:rFonts w:eastAsia="Times New Roman" w:cstheme="minorHAnsi"/>
          <w:b/>
          <w:bCs/>
          <w:kern w:val="0"/>
          <w14:ligatures w14:val="none"/>
        </w:rPr>
        <w:t>HIV-1 infection increases expression of the m</w:t>
      </w:r>
      <w:r w:rsidR="0052544B" w:rsidRPr="0052544B">
        <w:rPr>
          <w:rFonts w:eastAsia="Times New Roman" w:cstheme="minorHAnsi"/>
          <w:b/>
          <w:bCs/>
          <w:kern w:val="0"/>
          <w:vertAlign w:val="superscript"/>
          <w14:ligatures w14:val="none"/>
        </w:rPr>
        <w:t>6</w:t>
      </w:r>
      <w:r w:rsidR="0052544B" w:rsidRPr="0052544B">
        <w:rPr>
          <w:rFonts w:eastAsia="Times New Roman" w:cstheme="minorHAnsi"/>
          <w:b/>
          <w:bCs/>
          <w:kern w:val="0"/>
          <w14:ligatures w14:val="none"/>
        </w:rPr>
        <w:t>A reader protein YTHDC1 in CD4</w:t>
      </w:r>
      <w:r w:rsidR="0052544B" w:rsidRPr="0052544B">
        <w:rPr>
          <w:rFonts w:eastAsia="Times New Roman" w:cstheme="minorHAnsi"/>
          <w:b/>
          <w:bCs/>
          <w:kern w:val="0"/>
          <w:vertAlign w:val="superscript"/>
          <w14:ligatures w14:val="none"/>
        </w:rPr>
        <w:t>+</w:t>
      </w:r>
      <w:r w:rsidR="0052544B" w:rsidRPr="0052544B">
        <w:rPr>
          <w:rFonts w:eastAsia="Times New Roman" w:cstheme="minorHAnsi"/>
          <w:b/>
          <w:bCs/>
          <w:kern w:val="0"/>
          <w14:ligatures w14:val="none"/>
        </w:rPr>
        <w:t xml:space="preserve"> T cells</w:t>
      </w:r>
    </w:p>
    <w:p w14:paraId="6E911F18" w14:textId="77777777" w:rsidR="00F01C33" w:rsidRDefault="00F01C33" w:rsidP="0052544B">
      <w:pPr>
        <w:spacing w:after="0" w:line="240" w:lineRule="auto"/>
        <w:textAlignment w:val="baseline"/>
        <w:rPr>
          <w:rFonts w:eastAsia="Times New Roman" w:cstheme="minorHAnsi"/>
          <w:kern w:val="0"/>
          <w14:ligatures w14:val="none"/>
        </w:rPr>
      </w:pPr>
    </w:p>
    <w:p w14:paraId="001F9EB9" w14:textId="6575AD95" w:rsidR="0052544B" w:rsidRPr="0052544B" w:rsidRDefault="0052544B" w:rsidP="0052544B">
      <w:pPr>
        <w:spacing w:after="0" w:line="240" w:lineRule="auto"/>
        <w:textAlignment w:val="baseline"/>
        <w:rPr>
          <w:rFonts w:eastAsia="Times New Roman" w:cstheme="minorHAnsi"/>
          <w:kern w:val="0"/>
          <w14:ligatures w14:val="none"/>
        </w:rPr>
      </w:pPr>
      <w:r w:rsidRPr="0052544B">
        <w:rPr>
          <w:rFonts w:eastAsia="Times New Roman" w:cstheme="minorHAnsi"/>
          <w:kern w:val="0"/>
          <w14:ligatures w14:val="none"/>
        </w:rPr>
        <w:t xml:space="preserve">Li Wu, PhD, Professor </w:t>
      </w:r>
    </w:p>
    <w:p w14:paraId="77714E62" w14:textId="77777777" w:rsidR="00F01C33" w:rsidRDefault="00F01C33" w:rsidP="0052544B">
      <w:pPr>
        <w:spacing w:after="0" w:line="240" w:lineRule="auto"/>
        <w:textAlignment w:val="baseline"/>
        <w:rPr>
          <w:rFonts w:eastAsia="Times New Roman" w:cstheme="minorHAnsi"/>
          <w:kern w:val="0"/>
          <w:u w:val="single"/>
          <w14:ligatures w14:val="none"/>
        </w:rPr>
      </w:pPr>
    </w:p>
    <w:p w14:paraId="5818CEC9" w14:textId="5062C01F" w:rsidR="0052544B" w:rsidRPr="0052544B" w:rsidRDefault="0052544B" w:rsidP="0052544B">
      <w:pPr>
        <w:spacing w:after="0" w:line="240" w:lineRule="auto"/>
        <w:textAlignment w:val="baseline"/>
        <w:rPr>
          <w:rFonts w:eastAsia="Times New Roman" w:cstheme="minorHAnsi"/>
          <w:kern w:val="0"/>
          <w14:ligatures w14:val="none"/>
        </w:rPr>
      </w:pPr>
      <w:r w:rsidRPr="0052544B">
        <w:rPr>
          <w:rFonts w:eastAsia="Times New Roman" w:cstheme="minorHAnsi"/>
          <w:kern w:val="0"/>
          <w:u w:val="single"/>
          <w14:ligatures w14:val="none"/>
        </w:rPr>
        <w:t>Department of Microbiology and Immunology</w:t>
      </w:r>
      <w:r w:rsidRPr="0052544B">
        <w:rPr>
          <w:rFonts w:eastAsia="Times New Roman" w:cstheme="minorHAnsi"/>
          <w:kern w:val="0"/>
          <w14:ligatures w14:val="none"/>
        </w:rPr>
        <w:t>, Microbiology</w:t>
      </w:r>
      <w:r w:rsidR="000F3341">
        <w:rPr>
          <w:rFonts w:eastAsia="Times New Roman" w:cstheme="minorHAnsi"/>
          <w:kern w:val="0"/>
          <w14:ligatures w14:val="none"/>
        </w:rPr>
        <w:t xml:space="preserve"> Graduate Program</w:t>
      </w:r>
      <w:r w:rsidRPr="0052544B">
        <w:rPr>
          <w:rFonts w:eastAsia="Times New Roman" w:cstheme="minorHAnsi"/>
          <w:kern w:val="0"/>
          <w14:ligatures w14:val="none"/>
        </w:rPr>
        <w:t xml:space="preserve">, </w:t>
      </w:r>
      <w:r w:rsidR="000F3341">
        <w:rPr>
          <w:rFonts w:eastAsia="Times New Roman" w:cstheme="minorHAnsi"/>
          <w:kern w:val="0"/>
          <w14:ligatures w14:val="none"/>
        </w:rPr>
        <w:t>Interdisciplinary Graduate Program in</w:t>
      </w:r>
      <w:r w:rsidRPr="0052544B">
        <w:rPr>
          <w:rFonts w:eastAsia="Times New Roman" w:cstheme="minorHAnsi"/>
          <w:kern w:val="0"/>
          <w14:ligatures w14:val="none"/>
        </w:rPr>
        <w:t xml:space="preserve"> Immunology</w:t>
      </w:r>
    </w:p>
    <w:p w14:paraId="4AC1DBF9" w14:textId="2B93D17C" w:rsidR="0052544B" w:rsidRPr="0052544B" w:rsidRDefault="0052544B" w:rsidP="0052544B">
      <w:pPr>
        <w:spacing w:after="0" w:line="240" w:lineRule="auto"/>
        <w:textAlignment w:val="baseline"/>
        <w:rPr>
          <w:rFonts w:eastAsia="Times New Roman" w:cstheme="minorHAnsi"/>
          <w:kern w:val="0"/>
          <w14:ligatures w14:val="none"/>
        </w:rPr>
      </w:pPr>
      <w:r w:rsidRPr="0052544B">
        <w:rPr>
          <w:rFonts w:eastAsia="Times New Roman" w:cstheme="minorHAnsi"/>
          <w:kern w:val="0"/>
          <w14:ligatures w14:val="none"/>
        </w:rPr>
        <w:br/>
      </w:r>
      <w:r w:rsidR="000F3341">
        <w:rPr>
          <w:rFonts w:eastAsia="Times New Roman" w:cstheme="minorHAnsi"/>
          <w:kern w:val="0"/>
          <w14:ligatures w14:val="none"/>
        </w:rPr>
        <w:t xml:space="preserve">Co-Authors: </w:t>
      </w:r>
      <w:r w:rsidRPr="0052544B">
        <w:rPr>
          <w:rFonts w:eastAsia="Times New Roman" w:cstheme="minorHAnsi"/>
          <w:kern w:val="0"/>
          <w14:ligatures w14:val="none"/>
        </w:rPr>
        <w:t>Daniel I. Sands, Tarun Mishra, Etinosa Osamudiamen, Stacia Phillips, and Li Wu</w:t>
      </w:r>
    </w:p>
    <w:p w14:paraId="0A20B75A" w14:textId="77777777" w:rsidR="0052544B" w:rsidRPr="0052544B" w:rsidRDefault="0052544B" w:rsidP="0052544B">
      <w:pPr>
        <w:spacing w:after="0" w:line="240" w:lineRule="auto"/>
        <w:textAlignment w:val="baseline"/>
        <w:rPr>
          <w:rFonts w:eastAsia="Times New Roman" w:cstheme="minorHAnsi"/>
          <w:kern w:val="0"/>
          <w14:ligatures w14:val="none"/>
        </w:rPr>
      </w:pPr>
    </w:p>
    <w:p w14:paraId="2426ADA5" w14:textId="77777777" w:rsidR="0052544B" w:rsidRPr="0052544B" w:rsidRDefault="0052544B" w:rsidP="0052544B">
      <w:pPr>
        <w:spacing w:after="0" w:line="240" w:lineRule="auto"/>
        <w:textAlignment w:val="baseline"/>
        <w:rPr>
          <w:rFonts w:eastAsia="Times New Roman" w:cstheme="minorHAnsi"/>
          <w:kern w:val="0"/>
          <w14:ligatures w14:val="none"/>
        </w:rPr>
      </w:pPr>
      <w:r w:rsidRPr="0052544B">
        <w:rPr>
          <w:rFonts w:eastAsia="Times New Roman" w:cstheme="minorHAnsi"/>
          <w:i/>
          <w:iCs/>
          <w:kern w:val="0"/>
          <w14:ligatures w14:val="none"/>
        </w:rPr>
        <w:t>N</w:t>
      </w:r>
      <w:r w:rsidRPr="0052544B">
        <w:rPr>
          <w:rFonts w:eastAsia="Times New Roman" w:cstheme="minorHAnsi"/>
          <w:kern w:val="0"/>
          <w:vertAlign w:val="superscript"/>
          <w14:ligatures w14:val="none"/>
        </w:rPr>
        <w:t>6</w:t>
      </w:r>
      <w:r w:rsidRPr="0052544B">
        <w:rPr>
          <w:rFonts w:eastAsia="Times New Roman" w:cstheme="minorHAnsi"/>
          <w:kern w:val="0"/>
          <w14:ligatures w14:val="none"/>
        </w:rPr>
        <w:t>-methyladenosine (m</w:t>
      </w:r>
      <w:r w:rsidRPr="0052544B">
        <w:rPr>
          <w:rFonts w:eastAsia="Times New Roman" w:cstheme="minorHAnsi"/>
          <w:kern w:val="0"/>
          <w:vertAlign w:val="superscript"/>
          <w14:ligatures w14:val="none"/>
        </w:rPr>
        <w:t>6</w:t>
      </w:r>
      <w:r w:rsidRPr="0052544B">
        <w:rPr>
          <w:rFonts w:eastAsia="Times New Roman" w:cstheme="minorHAnsi"/>
          <w:kern w:val="0"/>
          <w14:ligatures w14:val="none"/>
        </w:rPr>
        <w:t>A) RNA modifications regulates cellular RNA stability, splicing, nuclear export, localization, and translation. HIV-1 infection or increases cellular m</w:t>
      </w:r>
      <w:r w:rsidRPr="0052544B">
        <w:rPr>
          <w:rFonts w:eastAsia="Times New Roman" w:cstheme="minorHAnsi"/>
          <w:kern w:val="0"/>
          <w:vertAlign w:val="superscript"/>
          <w14:ligatures w14:val="none"/>
        </w:rPr>
        <w:t>6</w:t>
      </w:r>
      <w:r w:rsidRPr="0052544B">
        <w:rPr>
          <w:rFonts w:eastAsia="Times New Roman" w:cstheme="minorHAnsi"/>
          <w:kern w:val="0"/>
          <w14:ligatures w14:val="none"/>
        </w:rPr>
        <w:t>A-RNA levels in CD4</w:t>
      </w:r>
      <w:r w:rsidRPr="0052544B">
        <w:rPr>
          <w:rFonts w:eastAsia="Times New Roman" w:cstheme="minorHAnsi"/>
          <w:kern w:val="0"/>
          <w:vertAlign w:val="superscript"/>
          <w14:ligatures w14:val="none"/>
        </w:rPr>
        <w:t>+</w:t>
      </w:r>
      <w:r w:rsidRPr="0052544B">
        <w:rPr>
          <w:rFonts w:eastAsia="Times New Roman" w:cstheme="minorHAnsi"/>
          <w:kern w:val="0"/>
          <w14:ligatures w14:val="none"/>
        </w:rPr>
        <w:t xml:space="preserve"> T cells. The m</w:t>
      </w:r>
      <w:r w:rsidRPr="0052544B">
        <w:rPr>
          <w:rFonts w:eastAsia="Times New Roman" w:cstheme="minorHAnsi"/>
          <w:kern w:val="0"/>
          <w:vertAlign w:val="superscript"/>
          <w14:ligatures w14:val="none"/>
        </w:rPr>
        <w:t>6</w:t>
      </w:r>
      <w:r w:rsidRPr="0052544B">
        <w:rPr>
          <w:rFonts w:eastAsia="Times New Roman" w:cstheme="minorHAnsi"/>
          <w:kern w:val="0"/>
          <w14:ligatures w14:val="none"/>
        </w:rPr>
        <w:t>A modifications on HIV-1 RNA regulate viral splicing, gene expression, and genomic RNA packaging. M</w:t>
      </w:r>
      <w:r w:rsidRPr="0052544B">
        <w:rPr>
          <w:rFonts w:eastAsia="Times New Roman" w:cstheme="minorHAnsi"/>
          <w:kern w:val="0"/>
          <w:vertAlign w:val="superscript"/>
          <w14:ligatures w14:val="none"/>
        </w:rPr>
        <w:t>6</w:t>
      </w:r>
      <w:r w:rsidRPr="0052544B">
        <w:rPr>
          <w:rFonts w:eastAsia="Times New Roman" w:cstheme="minorHAnsi"/>
          <w:kern w:val="0"/>
          <w14:ligatures w14:val="none"/>
        </w:rPr>
        <w:t>A-specfic RNA-binding proteins, termed “m</w:t>
      </w:r>
      <w:r w:rsidRPr="0052544B">
        <w:rPr>
          <w:rFonts w:eastAsia="Times New Roman" w:cstheme="minorHAnsi"/>
          <w:kern w:val="0"/>
          <w:vertAlign w:val="superscript"/>
          <w14:ligatures w14:val="none"/>
        </w:rPr>
        <w:t>6</w:t>
      </w:r>
      <w:r w:rsidRPr="0052544B">
        <w:rPr>
          <w:rFonts w:eastAsia="Times New Roman" w:cstheme="minorHAnsi"/>
          <w:kern w:val="0"/>
          <w14:ligatures w14:val="none"/>
        </w:rPr>
        <w:t>A readers”, are the cellular proteins that interact with and alter a modified RNA’s fate. YT521-B Homology Domain Containing Protein 1 (YTHDC1) is an m</w:t>
      </w:r>
      <w:r w:rsidRPr="0052544B">
        <w:rPr>
          <w:rFonts w:eastAsia="Times New Roman" w:cstheme="minorHAnsi"/>
          <w:kern w:val="0"/>
          <w:vertAlign w:val="superscript"/>
          <w14:ligatures w14:val="none"/>
        </w:rPr>
        <w:t>6</w:t>
      </w:r>
      <w:r w:rsidRPr="0052544B">
        <w:rPr>
          <w:rFonts w:eastAsia="Times New Roman" w:cstheme="minorHAnsi"/>
          <w:kern w:val="0"/>
          <w14:ligatures w14:val="none"/>
        </w:rPr>
        <w:t>A reader that regulates cellular RNA nuclear export, splicing, and transcription. YTHDC1 binds HIV-1 transcripts, and its overexpression can regulate HIV-1 transcript levels and splicing in HeLa or HEK293T cells. However, the effects of both HIV-1 infection on YTHDC1’s expression and YTHDC1 knockdown on HIV-1 infection in CD4</w:t>
      </w:r>
      <w:r w:rsidRPr="0052544B">
        <w:rPr>
          <w:rFonts w:eastAsia="Times New Roman" w:cstheme="minorHAnsi"/>
          <w:kern w:val="0"/>
          <w:vertAlign w:val="superscript"/>
          <w14:ligatures w14:val="none"/>
        </w:rPr>
        <w:t>+</w:t>
      </w:r>
      <w:r w:rsidRPr="0052544B">
        <w:rPr>
          <w:rFonts w:eastAsia="Times New Roman" w:cstheme="minorHAnsi"/>
          <w:kern w:val="0"/>
          <w14:ligatures w14:val="none"/>
        </w:rPr>
        <w:t xml:space="preserve"> T cells remain unknown. </w:t>
      </w:r>
    </w:p>
    <w:p w14:paraId="7AE06463" w14:textId="77777777" w:rsidR="0052544B" w:rsidRPr="0052544B" w:rsidRDefault="0052544B" w:rsidP="0052544B">
      <w:pPr>
        <w:spacing w:after="0" w:line="240" w:lineRule="auto"/>
        <w:textAlignment w:val="baseline"/>
        <w:rPr>
          <w:rFonts w:eastAsia="Times New Roman" w:cstheme="minorHAnsi"/>
          <w:kern w:val="0"/>
          <w14:ligatures w14:val="none"/>
        </w:rPr>
      </w:pPr>
      <w:r w:rsidRPr="0052544B">
        <w:rPr>
          <w:rFonts w:eastAsia="Times New Roman" w:cstheme="minorHAnsi"/>
          <w:kern w:val="0"/>
          <w14:ligatures w14:val="none"/>
        </w:rPr>
        <w:t>Using flow cytometry, confocal microscopy, and RT-qPCR, we demonstrate that replication-competent HIV-1 infection of the SupT1 cell line and primary CD4</w:t>
      </w:r>
      <w:r w:rsidRPr="0052544B">
        <w:rPr>
          <w:rFonts w:eastAsia="Times New Roman" w:cstheme="minorHAnsi"/>
          <w:kern w:val="0"/>
          <w:vertAlign w:val="superscript"/>
          <w14:ligatures w14:val="none"/>
        </w:rPr>
        <w:t>+</w:t>
      </w:r>
      <w:r w:rsidRPr="0052544B">
        <w:rPr>
          <w:rFonts w:eastAsia="Times New Roman" w:cstheme="minorHAnsi"/>
          <w:kern w:val="0"/>
          <w14:ligatures w14:val="none"/>
        </w:rPr>
        <w:t xml:space="preserve"> T cells enhances endogenous YTHDC1 protein expression in uninfected and infected CD4</w:t>
      </w:r>
      <w:r w:rsidRPr="0052544B">
        <w:rPr>
          <w:rFonts w:eastAsia="Times New Roman" w:cstheme="minorHAnsi"/>
          <w:kern w:val="0"/>
          <w:vertAlign w:val="superscript"/>
          <w14:ligatures w14:val="none"/>
        </w:rPr>
        <w:t xml:space="preserve">+ </w:t>
      </w:r>
      <w:r w:rsidRPr="0052544B">
        <w:rPr>
          <w:rFonts w:eastAsia="Times New Roman" w:cstheme="minorHAnsi"/>
          <w:kern w:val="0"/>
          <w14:ligatures w14:val="none"/>
        </w:rPr>
        <w:t xml:space="preserve">T cells without significantly changing </w:t>
      </w:r>
      <w:r w:rsidRPr="0052544B">
        <w:rPr>
          <w:rFonts w:eastAsia="Times New Roman" w:cstheme="minorHAnsi"/>
          <w:i/>
          <w:iCs/>
          <w:kern w:val="0"/>
          <w14:ligatures w14:val="none"/>
        </w:rPr>
        <w:t>YTHDC1</w:t>
      </w:r>
      <w:r w:rsidRPr="0052544B">
        <w:rPr>
          <w:rFonts w:eastAsia="Times New Roman" w:cstheme="minorHAnsi"/>
          <w:kern w:val="0"/>
          <w14:ligatures w14:val="none"/>
        </w:rPr>
        <w:t xml:space="preserve"> mRNA expression. We show that inhibition of reverse transcription during HIV-1 infection still leads non-productively infected cells to significantly increase YTHDC1 levels. CD4</w:t>
      </w:r>
      <w:r w:rsidRPr="0052544B">
        <w:rPr>
          <w:rFonts w:eastAsia="Times New Roman" w:cstheme="minorHAnsi"/>
          <w:kern w:val="0"/>
          <w:vertAlign w:val="superscript"/>
          <w14:ligatures w14:val="none"/>
        </w:rPr>
        <w:t xml:space="preserve">+ </w:t>
      </w:r>
      <w:r w:rsidRPr="0052544B">
        <w:rPr>
          <w:rFonts w:eastAsia="Times New Roman" w:cstheme="minorHAnsi"/>
          <w:kern w:val="0"/>
          <w14:ligatures w14:val="none"/>
        </w:rPr>
        <w:t>T cell activation, a major HIV-1 infection checkpoint, also increases YTHDC1 proteins levels in primary CD4</w:t>
      </w:r>
      <w:r w:rsidRPr="0052544B">
        <w:rPr>
          <w:rFonts w:eastAsia="Times New Roman" w:cstheme="minorHAnsi"/>
          <w:kern w:val="0"/>
          <w:vertAlign w:val="superscript"/>
          <w14:ligatures w14:val="none"/>
        </w:rPr>
        <w:t xml:space="preserve">+ </w:t>
      </w:r>
      <w:r w:rsidRPr="0052544B">
        <w:rPr>
          <w:rFonts w:eastAsia="Times New Roman" w:cstheme="minorHAnsi"/>
          <w:kern w:val="0"/>
          <w14:ligatures w14:val="none"/>
        </w:rPr>
        <w:t xml:space="preserve">T cells, without significant changes in </w:t>
      </w:r>
      <w:r w:rsidRPr="0052544B">
        <w:rPr>
          <w:rFonts w:eastAsia="Times New Roman" w:cstheme="minorHAnsi"/>
          <w:i/>
          <w:iCs/>
          <w:kern w:val="0"/>
          <w14:ligatures w14:val="none"/>
        </w:rPr>
        <w:t xml:space="preserve">YTHDC1 </w:t>
      </w:r>
      <w:r w:rsidRPr="0052544B">
        <w:rPr>
          <w:rFonts w:eastAsia="Times New Roman" w:cstheme="minorHAnsi"/>
          <w:kern w:val="0"/>
          <w14:ligatures w14:val="none"/>
        </w:rPr>
        <w:t xml:space="preserve">mRNA levels. Finally, we observe that HIV-1 infection levels increase in SupT1 cells with knocked-down YTHDC1. </w:t>
      </w:r>
    </w:p>
    <w:p w14:paraId="0D7814D1" w14:textId="77777777" w:rsidR="0052544B" w:rsidRPr="0052544B" w:rsidRDefault="0052544B" w:rsidP="0052544B">
      <w:pPr>
        <w:spacing w:after="0" w:line="240" w:lineRule="auto"/>
        <w:textAlignment w:val="baseline"/>
        <w:rPr>
          <w:rFonts w:eastAsia="Times New Roman" w:cstheme="minorHAnsi"/>
          <w:kern w:val="0"/>
          <w14:ligatures w14:val="none"/>
        </w:rPr>
      </w:pPr>
      <w:r w:rsidRPr="0052544B">
        <w:rPr>
          <w:rFonts w:eastAsia="Times New Roman" w:cstheme="minorHAnsi"/>
          <w:kern w:val="0"/>
          <w14:ligatures w14:val="none"/>
        </w:rPr>
        <w:t>Our results indicate that both HIV-1 infection and activation of CD4</w:t>
      </w:r>
      <w:r w:rsidRPr="0052544B">
        <w:rPr>
          <w:rFonts w:eastAsia="Times New Roman" w:cstheme="minorHAnsi"/>
          <w:kern w:val="0"/>
          <w:vertAlign w:val="superscript"/>
          <w14:ligatures w14:val="none"/>
        </w:rPr>
        <w:t>+</w:t>
      </w:r>
      <w:r w:rsidRPr="0052544B">
        <w:rPr>
          <w:rFonts w:eastAsia="Times New Roman" w:cstheme="minorHAnsi"/>
          <w:kern w:val="0"/>
          <w14:ligatures w14:val="none"/>
        </w:rPr>
        <w:t xml:space="preserve"> T cells increase YTHDC1 protein expression through either a post-transcriptional or post-translational mechanism. Additionally, our results suggest YTHDC1 level increases are associated with early HIV-1 infection events and YTHDC1 may suppress HIV-1 infection. Studying the impact of both HIV-1 infection on YTHDC1 expression and function, and YTHDC1’s role during HIV-1 infection in primary CD4</w:t>
      </w:r>
      <w:r w:rsidRPr="0052544B">
        <w:rPr>
          <w:rFonts w:eastAsia="Times New Roman" w:cstheme="minorHAnsi"/>
          <w:kern w:val="0"/>
          <w:vertAlign w:val="superscript"/>
          <w14:ligatures w14:val="none"/>
        </w:rPr>
        <w:t>+</w:t>
      </w:r>
      <w:r w:rsidRPr="0052544B">
        <w:rPr>
          <w:rFonts w:eastAsia="Times New Roman" w:cstheme="minorHAnsi"/>
          <w:kern w:val="0"/>
          <w14:ligatures w14:val="none"/>
        </w:rPr>
        <w:t xml:space="preserve"> T cells will enhance our understanding of m</w:t>
      </w:r>
      <w:r w:rsidRPr="0052544B">
        <w:rPr>
          <w:rFonts w:eastAsia="Times New Roman" w:cstheme="minorHAnsi"/>
          <w:kern w:val="0"/>
          <w:vertAlign w:val="superscript"/>
          <w14:ligatures w14:val="none"/>
        </w:rPr>
        <w:t>6</w:t>
      </w:r>
      <w:r w:rsidRPr="0052544B">
        <w:rPr>
          <w:rFonts w:eastAsia="Times New Roman" w:cstheme="minorHAnsi"/>
          <w:kern w:val="0"/>
          <w14:ligatures w14:val="none"/>
        </w:rPr>
        <w:t>A-mediated regulation in HIV-1 replication.</w:t>
      </w:r>
    </w:p>
    <w:p w14:paraId="7DE7DD5D" w14:textId="52C34A4D" w:rsidR="00152903" w:rsidRDefault="00152903" w:rsidP="002A1C77">
      <w:pPr>
        <w:spacing w:after="0" w:line="240" w:lineRule="auto"/>
        <w:textAlignment w:val="baseline"/>
        <w:rPr>
          <w:rFonts w:eastAsia="Times New Roman" w:cstheme="minorHAnsi"/>
          <w:kern w:val="0"/>
          <w:sz w:val="24"/>
          <w:szCs w:val="24"/>
          <w14:ligatures w14:val="none"/>
        </w:rPr>
      </w:pPr>
    </w:p>
    <w:p w14:paraId="4B599D67" w14:textId="47F85434"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4C0D1E52" w14:textId="77777777" w:rsidR="00F75E46" w:rsidRPr="00F75E46" w:rsidRDefault="00152903" w:rsidP="00F75E46">
      <w:pPr>
        <w:spacing w:after="0" w:line="240" w:lineRule="auto"/>
        <w:textAlignment w:val="baseline"/>
        <w:rPr>
          <w:rFonts w:eastAsia="Times New Roman" w:cstheme="minorHAnsi"/>
          <w:b/>
          <w:bCs/>
          <w:kern w:val="0"/>
          <w:sz w:val="24"/>
          <w:szCs w:val="24"/>
          <w14:ligatures w14:val="none"/>
        </w:rPr>
      </w:pPr>
      <w:r w:rsidRPr="00F75E46">
        <w:rPr>
          <w:rFonts w:eastAsia="Times New Roman" w:cstheme="minorHAnsi"/>
          <w:b/>
          <w:bCs/>
          <w:kern w:val="0"/>
          <w:sz w:val="24"/>
          <w:szCs w:val="24"/>
          <w14:ligatures w14:val="none"/>
        </w:rPr>
        <w:lastRenderedPageBreak/>
        <w:t>22.</w:t>
      </w:r>
      <w:r>
        <w:rPr>
          <w:rFonts w:eastAsia="Times New Roman" w:cstheme="minorHAnsi"/>
          <w:kern w:val="0"/>
          <w:sz w:val="24"/>
          <w:szCs w:val="24"/>
          <w14:ligatures w14:val="none"/>
        </w:rPr>
        <w:t xml:space="preserve"> </w:t>
      </w:r>
      <w:r w:rsidR="00F75E46" w:rsidRPr="00F75E46">
        <w:rPr>
          <w:rFonts w:eastAsia="Times New Roman" w:cstheme="minorHAnsi"/>
          <w:b/>
          <w:bCs/>
          <w:kern w:val="0"/>
          <w:sz w:val="24"/>
          <w:szCs w:val="24"/>
          <w14:ligatures w14:val="none"/>
        </w:rPr>
        <w:t xml:space="preserve">A manganese-sparing response balances competing cellular demands to enable </w:t>
      </w:r>
      <w:r w:rsidR="00F75E46" w:rsidRPr="00F75E46">
        <w:rPr>
          <w:rFonts w:eastAsia="Times New Roman" w:cstheme="minorHAnsi"/>
          <w:b/>
          <w:bCs/>
          <w:i/>
          <w:iCs/>
          <w:kern w:val="0"/>
          <w:sz w:val="24"/>
          <w:szCs w:val="24"/>
          <w14:ligatures w14:val="none"/>
        </w:rPr>
        <w:t>Staphylococcus aureus</w:t>
      </w:r>
      <w:r w:rsidR="00F75E46" w:rsidRPr="00F75E46">
        <w:rPr>
          <w:rFonts w:eastAsia="Times New Roman" w:cstheme="minorHAnsi"/>
          <w:b/>
          <w:bCs/>
          <w:kern w:val="0"/>
          <w:sz w:val="24"/>
          <w:szCs w:val="24"/>
          <w14:ligatures w14:val="none"/>
        </w:rPr>
        <w:t xml:space="preserve"> infection</w:t>
      </w:r>
    </w:p>
    <w:p w14:paraId="0AC09BB7" w14:textId="77777777" w:rsidR="00F75E46" w:rsidRDefault="00F75E46" w:rsidP="00F75E46">
      <w:pPr>
        <w:spacing w:after="0" w:line="240" w:lineRule="auto"/>
        <w:textAlignment w:val="baseline"/>
        <w:rPr>
          <w:rFonts w:eastAsia="Times New Roman" w:cstheme="minorHAnsi"/>
          <w:kern w:val="0"/>
          <w:sz w:val="24"/>
          <w:szCs w:val="24"/>
          <w14:ligatures w14:val="none"/>
        </w:rPr>
      </w:pPr>
    </w:p>
    <w:p w14:paraId="2E50FD0B" w14:textId="2012C29C" w:rsidR="00F75E46" w:rsidRPr="00F75E46" w:rsidRDefault="00F75E46" w:rsidP="00F75E46">
      <w:pPr>
        <w:spacing w:after="0" w:line="240" w:lineRule="auto"/>
        <w:textAlignment w:val="baseline"/>
        <w:rPr>
          <w:rFonts w:eastAsia="Times New Roman" w:cstheme="minorHAnsi"/>
          <w:kern w:val="0"/>
          <w:sz w:val="24"/>
          <w:szCs w:val="24"/>
          <w14:ligatures w14:val="none"/>
        </w:rPr>
      </w:pPr>
      <w:r w:rsidRPr="00F75E46">
        <w:rPr>
          <w:rFonts w:eastAsia="Times New Roman" w:cstheme="minorHAnsi"/>
          <w:kern w:val="0"/>
          <w:sz w:val="24"/>
          <w:szCs w:val="24"/>
          <w14:ligatures w14:val="none"/>
        </w:rPr>
        <w:t>Thomas Kehl-Fie, PhD, Associate Professor</w:t>
      </w:r>
    </w:p>
    <w:p w14:paraId="341914EC" w14:textId="77777777" w:rsidR="00F75E46" w:rsidRDefault="00F75E46" w:rsidP="00F75E46">
      <w:pPr>
        <w:spacing w:after="0" w:line="240" w:lineRule="auto"/>
        <w:textAlignment w:val="baseline"/>
        <w:rPr>
          <w:rFonts w:eastAsia="Times New Roman" w:cstheme="minorHAnsi"/>
          <w:kern w:val="0"/>
          <w:sz w:val="24"/>
          <w:szCs w:val="24"/>
          <w:u w:val="single"/>
          <w14:ligatures w14:val="none"/>
        </w:rPr>
      </w:pPr>
    </w:p>
    <w:p w14:paraId="74084CE2" w14:textId="1A226212" w:rsidR="00F75E46" w:rsidRPr="00F75E46" w:rsidRDefault="00F75E46" w:rsidP="00F75E46">
      <w:pPr>
        <w:spacing w:after="0" w:line="240" w:lineRule="auto"/>
        <w:textAlignment w:val="baseline"/>
        <w:rPr>
          <w:rFonts w:eastAsia="Times New Roman" w:cstheme="minorHAnsi"/>
          <w:kern w:val="0"/>
          <w:sz w:val="24"/>
          <w:szCs w:val="24"/>
          <w14:ligatures w14:val="none"/>
        </w:rPr>
      </w:pPr>
      <w:r w:rsidRPr="00F75E46">
        <w:rPr>
          <w:rFonts w:eastAsia="Times New Roman" w:cstheme="minorHAnsi"/>
          <w:kern w:val="0"/>
          <w:sz w:val="24"/>
          <w:szCs w:val="24"/>
          <w:u w:val="single"/>
          <w14:ligatures w14:val="none"/>
        </w:rPr>
        <w:t>Department of Microbiology and Immunology</w:t>
      </w:r>
      <w:r w:rsidRPr="00F75E46">
        <w:rPr>
          <w:rFonts w:eastAsia="Times New Roman" w:cstheme="minorHAnsi"/>
          <w:kern w:val="0"/>
          <w:sz w:val="24"/>
          <w:szCs w:val="24"/>
          <w14:ligatures w14:val="none"/>
        </w:rPr>
        <w:t>, Microbiology Graduate Program</w:t>
      </w:r>
    </w:p>
    <w:p w14:paraId="7831EB82" w14:textId="77777777" w:rsidR="00F75E46" w:rsidRDefault="00F75E46" w:rsidP="00F75E46">
      <w:pPr>
        <w:spacing w:after="0" w:line="240" w:lineRule="auto"/>
        <w:textAlignment w:val="baseline"/>
        <w:rPr>
          <w:rFonts w:eastAsia="Times New Roman" w:cstheme="minorHAnsi"/>
          <w:kern w:val="0"/>
          <w:sz w:val="24"/>
          <w:szCs w:val="24"/>
          <w:vertAlign w:val="superscript"/>
          <w14:ligatures w14:val="none"/>
        </w:rPr>
      </w:pPr>
    </w:p>
    <w:p w14:paraId="7D7A7BA6" w14:textId="3A73D22D" w:rsidR="00F75E46" w:rsidRDefault="00F75E46" w:rsidP="00F75E46">
      <w:pPr>
        <w:spacing w:after="0" w:line="240" w:lineRule="auto"/>
        <w:textAlignment w:val="baseline"/>
        <w:rPr>
          <w:rFonts w:eastAsia="Times New Roman" w:cstheme="minorHAnsi"/>
          <w:kern w:val="0"/>
          <w:sz w:val="24"/>
          <w:szCs w:val="24"/>
          <w14:ligatures w14:val="none"/>
        </w:rPr>
      </w:pPr>
      <w:r w:rsidRPr="00F75E46">
        <w:rPr>
          <w:rFonts w:eastAsia="Times New Roman" w:cstheme="minorHAnsi"/>
          <w:kern w:val="0"/>
          <w:sz w:val="24"/>
          <w:szCs w:val="24"/>
          <w14:ligatures w14:val="none"/>
        </w:rPr>
        <w:t>Riley A. McFarlane, Jana N. Radin, Rafał Mazgaj, Kevin J. Waldron, David Lalaouna</w:t>
      </w:r>
    </w:p>
    <w:p w14:paraId="6D68EC5E" w14:textId="77777777" w:rsidR="00F75E46" w:rsidRPr="00F75E46" w:rsidRDefault="00F75E46" w:rsidP="00F75E46">
      <w:pPr>
        <w:spacing w:after="0" w:line="240" w:lineRule="auto"/>
        <w:textAlignment w:val="baseline"/>
        <w:rPr>
          <w:rFonts w:eastAsia="Times New Roman" w:cstheme="minorHAnsi"/>
          <w:kern w:val="0"/>
          <w:sz w:val="24"/>
          <w:szCs w:val="24"/>
          <w14:ligatures w14:val="none"/>
        </w:rPr>
      </w:pPr>
    </w:p>
    <w:p w14:paraId="4E727C18" w14:textId="77777777" w:rsidR="00F75E46" w:rsidRPr="00F75E46" w:rsidRDefault="00F75E46" w:rsidP="00F75E46">
      <w:pPr>
        <w:spacing w:after="0" w:line="240" w:lineRule="auto"/>
        <w:textAlignment w:val="baseline"/>
        <w:rPr>
          <w:rFonts w:eastAsia="Times New Roman" w:cstheme="minorHAnsi"/>
          <w:kern w:val="0"/>
          <w:sz w:val="24"/>
          <w:szCs w:val="24"/>
          <w14:ligatures w14:val="none"/>
        </w:rPr>
      </w:pPr>
      <w:r w:rsidRPr="00F75E46">
        <w:rPr>
          <w:rFonts w:eastAsia="Times New Roman" w:cstheme="minorHAnsi"/>
          <w:kern w:val="0"/>
          <w:sz w:val="24"/>
          <w:szCs w:val="24"/>
          <w14:ligatures w14:val="none"/>
        </w:rPr>
        <w:t xml:space="preserve">Responding to stress is critical to the survival of life, especially for microbes that have a limited ability to manipulate their environment. During infection, </w:t>
      </w:r>
      <w:r w:rsidRPr="00F75E46">
        <w:rPr>
          <w:rFonts w:eastAsia="Times New Roman" w:cstheme="minorHAnsi"/>
          <w:i/>
          <w:iCs/>
          <w:kern w:val="0"/>
          <w:sz w:val="24"/>
          <w:szCs w:val="24"/>
          <w14:ligatures w14:val="none"/>
        </w:rPr>
        <w:t>Staphylococcus aureus</w:t>
      </w:r>
      <w:r w:rsidRPr="00F75E46">
        <w:rPr>
          <w:rFonts w:eastAsia="Times New Roman" w:cstheme="minorHAnsi"/>
          <w:kern w:val="0"/>
          <w:sz w:val="24"/>
          <w:szCs w:val="24"/>
          <w14:ligatures w14:val="none"/>
        </w:rPr>
        <w:t xml:space="preserve"> and other invaders must overcome both the host-imposed absence of manganese and the oxidative burst of immune cells, which increases the need for this essential metal. The current investigations revealed that a small RNA, RsaC, integrates the staphylococcal responses to manganese starvation and oxidative stress. Upon manganese limitation, RsaC activates a manganese-sparing response, which decreases the cellular demand for manganese, enabling growth in manganese-restricted environments. However, the benefit of this response is environment-dependent as RsaC suppresses the expression of the manganese-dependent superoxide dismutase SodA, sensitizing </w:t>
      </w:r>
      <w:r w:rsidRPr="00F75E46">
        <w:rPr>
          <w:rFonts w:eastAsia="Times New Roman" w:cstheme="minorHAnsi"/>
          <w:i/>
          <w:iCs/>
          <w:kern w:val="0"/>
          <w:sz w:val="24"/>
          <w:szCs w:val="24"/>
          <w14:ligatures w14:val="none"/>
        </w:rPr>
        <w:t>S. aureus</w:t>
      </w:r>
      <w:r w:rsidRPr="00F75E46">
        <w:rPr>
          <w:rFonts w:eastAsia="Times New Roman" w:cstheme="minorHAnsi"/>
          <w:kern w:val="0"/>
          <w:sz w:val="24"/>
          <w:szCs w:val="24"/>
          <w14:ligatures w14:val="none"/>
        </w:rPr>
        <w:t xml:space="preserve"> to oxidative stress. Despite this suppression, RsaC is necessary for </w:t>
      </w:r>
      <w:r w:rsidRPr="00F75E46">
        <w:rPr>
          <w:rFonts w:eastAsia="Times New Roman" w:cstheme="minorHAnsi"/>
          <w:i/>
          <w:iCs/>
          <w:kern w:val="0"/>
          <w:sz w:val="24"/>
          <w:szCs w:val="24"/>
          <w14:ligatures w14:val="none"/>
        </w:rPr>
        <w:t>S. aureus</w:t>
      </w:r>
      <w:r w:rsidRPr="00F75E46">
        <w:rPr>
          <w:rFonts w:eastAsia="Times New Roman" w:cstheme="minorHAnsi"/>
          <w:kern w:val="0"/>
          <w:sz w:val="24"/>
          <w:szCs w:val="24"/>
          <w14:ligatures w14:val="none"/>
        </w:rPr>
        <w:t xml:space="preserve"> to cause infection, with its importance dependent on the efficacy of the host’s manganese withholding response. These results reveal a previously unappreciated manganese-sparing response that is important for bacterial</w:t>
      </w:r>
      <w:r w:rsidRPr="00F75E46">
        <w:rPr>
          <w:rFonts w:eastAsia="Times New Roman" w:cstheme="minorHAnsi"/>
          <w:i/>
          <w:iCs/>
          <w:kern w:val="0"/>
          <w:sz w:val="24"/>
          <w:szCs w:val="24"/>
          <w14:ligatures w14:val="none"/>
        </w:rPr>
        <w:t xml:space="preserve"> </w:t>
      </w:r>
      <w:r w:rsidRPr="00F75E46">
        <w:rPr>
          <w:rFonts w:eastAsia="Times New Roman" w:cstheme="minorHAnsi"/>
          <w:kern w:val="0"/>
          <w:sz w:val="24"/>
          <w:szCs w:val="24"/>
          <w14:ligatures w14:val="none"/>
        </w:rPr>
        <w:t>virulence, and the imperative role of sRNAs in balancing bacterial adaptation to stressors that place conflicting demands on cellular physiology.</w:t>
      </w:r>
    </w:p>
    <w:p w14:paraId="1CC33C4A" w14:textId="190F7C8A" w:rsidR="00152903" w:rsidRDefault="00152903" w:rsidP="002A1C77">
      <w:pPr>
        <w:spacing w:after="0" w:line="240" w:lineRule="auto"/>
        <w:textAlignment w:val="baseline"/>
        <w:rPr>
          <w:rFonts w:eastAsia="Times New Roman" w:cstheme="minorHAnsi"/>
          <w:kern w:val="0"/>
          <w:sz w:val="24"/>
          <w:szCs w:val="24"/>
          <w14:ligatures w14:val="none"/>
        </w:rPr>
      </w:pPr>
    </w:p>
    <w:p w14:paraId="238F44B7" w14:textId="4A4BD6E1" w:rsidR="00152903" w:rsidRDefault="00152903">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4E44C99C" w14:textId="77777777" w:rsidR="0052544B" w:rsidRPr="00F01C33" w:rsidRDefault="00152903" w:rsidP="0052544B">
      <w:pPr>
        <w:spacing w:after="0" w:line="240" w:lineRule="auto"/>
        <w:textAlignment w:val="baseline"/>
        <w:rPr>
          <w:rFonts w:eastAsia="Times New Roman" w:cstheme="minorHAnsi"/>
          <w:kern w:val="0"/>
          <w14:ligatures w14:val="none"/>
        </w:rPr>
      </w:pPr>
      <w:r w:rsidRPr="0052544B">
        <w:rPr>
          <w:rFonts w:eastAsia="Times New Roman" w:cstheme="minorHAnsi"/>
          <w:b/>
          <w:bCs/>
          <w:kern w:val="0"/>
          <w:sz w:val="24"/>
          <w:szCs w:val="24"/>
          <w14:ligatures w14:val="none"/>
        </w:rPr>
        <w:lastRenderedPageBreak/>
        <w:t>23.</w:t>
      </w:r>
      <w:r>
        <w:rPr>
          <w:rFonts w:eastAsia="Times New Roman" w:cstheme="minorHAnsi"/>
          <w:kern w:val="0"/>
          <w:sz w:val="24"/>
          <w:szCs w:val="24"/>
          <w14:ligatures w14:val="none"/>
        </w:rPr>
        <w:t xml:space="preserve"> </w:t>
      </w:r>
      <w:r w:rsidR="0052544B" w:rsidRPr="00F01C33">
        <w:rPr>
          <w:rFonts w:eastAsia="Times New Roman" w:cstheme="minorHAnsi"/>
          <w:b/>
          <w:bCs/>
          <w:kern w:val="0"/>
          <w14:ligatures w14:val="none"/>
        </w:rPr>
        <w:t>IL-1 alpha expression induces drug resistance to all generations of EGFR inhibitors in HNSCC</w:t>
      </w:r>
    </w:p>
    <w:p w14:paraId="3FF73A31" w14:textId="77777777" w:rsidR="0052544B" w:rsidRPr="0052544B" w:rsidRDefault="0052544B" w:rsidP="0052544B">
      <w:pPr>
        <w:spacing w:after="0" w:line="240" w:lineRule="auto"/>
        <w:textAlignment w:val="baseline"/>
        <w:rPr>
          <w:rFonts w:eastAsia="Times New Roman" w:cstheme="minorHAnsi"/>
          <w:b/>
          <w:bCs/>
          <w:kern w:val="0"/>
          <w14:ligatures w14:val="none"/>
        </w:rPr>
      </w:pPr>
    </w:p>
    <w:p w14:paraId="0A803F73" w14:textId="77777777" w:rsidR="0052544B" w:rsidRPr="0052544B" w:rsidRDefault="0052544B" w:rsidP="0052544B">
      <w:pPr>
        <w:spacing w:after="0" w:line="240" w:lineRule="auto"/>
        <w:textAlignment w:val="baseline"/>
        <w:rPr>
          <w:rFonts w:eastAsia="Times New Roman" w:cstheme="minorHAnsi"/>
          <w:kern w:val="0"/>
          <w14:ligatures w14:val="none"/>
        </w:rPr>
      </w:pPr>
      <w:r w:rsidRPr="0052544B">
        <w:rPr>
          <w:rFonts w:eastAsia="Times New Roman" w:cstheme="minorHAnsi"/>
          <w:kern w:val="0"/>
          <w14:ligatures w14:val="none"/>
        </w:rPr>
        <w:t>Andrean L. Simons-Burnett, PhD, Associate Professor and Director</w:t>
      </w:r>
    </w:p>
    <w:p w14:paraId="2FD7AC22" w14:textId="77777777" w:rsidR="00F01C33" w:rsidRPr="00F01C33" w:rsidRDefault="00F01C33" w:rsidP="0052544B">
      <w:pPr>
        <w:spacing w:after="0" w:line="240" w:lineRule="auto"/>
        <w:textAlignment w:val="baseline"/>
        <w:rPr>
          <w:rFonts w:eastAsia="Times New Roman" w:cstheme="minorHAnsi"/>
          <w:kern w:val="0"/>
          <w:u w:val="single"/>
          <w14:ligatures w14:val="none"/>
        </w:rPr>
      </w:pPr>
    </w:p>
    <w:p w14:paraId="750EC37D" w14:textId="50D8FFBC" w:rsidR="0052544B" w:rsidRPr="0052544B" w:rsidRDefault="0052544B" w:rsidP="0052544B">
      <w:pPr>
        <w:spacing w:after="0" w:line="240" w:lineRule="auto"/>
        <w:textAlignment w:val="baseline"/>
        <w:rPr>
          <w:rFonts w:eastAsia="Times New Roman" w:cstheme="minorHAnsi"/>
          <w:kern w:val="0"/>
          <w14:ligatures w14:val="none"/>
        </w:rPr>
      </w:pPr>
      <w:r w:rsidRPr="0052544B">
        <w:rPr>
          <w:rFonts w:eastAsia="Times New Roman" w:cstheme="minorHAnsi"/>
          <w:kern w:val="0"/>
          <w:u w:val="single"/>
          <w14:ligatures w14:val="none"/>
        </w:rPr>
        <w:t>Free Radical and Radiation Biology Program, Department of Radiation Oncology,</w:t>
      </w:r>
      <w:r w:rsidRPr="0052544B">
        <w:rPr>
          <w:rFonts w:eastAsia="Times New Roman" w:cstheme="minorHAnsi"/>
          <w:kern w:val="0"/>
          <w14:ligatures w14:val="none"/>
        </w:rPr>
        <w:t xml:space="preserve"> Iowa City Veterans Affairs Health Care System, Holden Comprehensive Cancer Center, Department of Pathology, Free Radical and Radiation Biology Program</w:t>
      </w:r>
    </w:p>
    <w:p w14:paraId="526E92C3" w14:textId="77777777" w:rsidR="0052544B" w:rsidRPr="0052544B" w:rsidRDefault="0052544B" w:rsidP="0052544B">
      <w:pPr>
        <w:spacing w:after="0" w:line="240" w:lineRule="auto"/>
        <w:textAlignment w:val="baseline"/>
        <w:rPr>
          <w:rFonts w:eastAsia="Times New Roman" w:cstheme="minorHAnsi"/>
          <w:kern w:val="0"/>
          <w14:ligatures w14:val="none"/>
        </w:rPr>
      </w:pPr>
    </w:p>
    <w:p w14:paraId="77012285" w14:textId="77777777" w:rsidR="0052544B" w:rsidRPr="0052544B" w:rsidRDefault="0052544B" w:rsidP="0052544B">
      <w:pPr>
        <w:spacing w:after="0" w:line="240" w:lineRule="auto"/>
        <w:textAlignment w:val="baseline"/>
        <w:rPr>
          <w:rFonts w:eastAsia="Times New Roman" w:cstheme="minorHAnsi"/>
          <w:kern w:val="0"/>
          <w14:ligatures w14:val="none"/>
        </w:rPr>
      </w:pPr>
      <w:r w:rsidRPr="0052544B">
        <w:rPr>
          <w:rFonts w:eastAsia="Times New Roman" w:cstheme="minorHAnsi"/>
          <w:kern w:val="0"/>
          <w14:ligatures w14:val="none"/>
        </w:rPr>
        <w:t>Co-authors: Ishrat Nourin Khan, Nurgul Koyuncu, Krishna Awasthi</w:t>
      </w:r>
    </w:p>
    <w:p w14:paraId="019646CD" w14:textId="77777777" w:rsidR="0052544B" w:rsidRPr="0052544B" w:rsidRDefault="0052544B" w:rsidP="0052544B">
      <w:pPr>
        <w:spacing w:after="0" w:line="240" w:lineRule="auto"/>
        <w:textAlignment w:val="baseline"/>
        <w:rPr>
          <w:rFonts w:eastAsia="Times New Roman" w:cstheme="minorHAnsi"/>
          <w:kern w:val="0"/>
          <w14:ligatures w14:val="none"/>
        </w:rPr>
      </w:pPr>
    </w:p>
    <w:p w14:paraId="7D26CAF6" w14:textId="77777777" w:rsidR="0052544B" w:rsidRPr="0052544B" w:rsidRDefault="0052544B" w:rsidP="0052544B">
      <w:pPr>
        <w:spacing w:after="0" w:line="240" w:lineRule="auto"/>
        <w:textAlignment w:val="baseline"/>
        <w:rPr>
          <w:rFonts w:eastAsia="Times New Roman" w:cstheme="minorHAnsi"/>
          <w:kern w:val="0"/>
          <w14:ligatures w14:val="none"/>
        </w:rPr>
      </w:pPr>
      <w:r w:rsidRPr="0052544B">
        <w:rPr>
          <w:rFonts w:eastAsia="Times New Roman" w:cstheme="minorHAnsi"/>
          <w:kern w:val="0"/>
          <w14:ligatures w14:val="none"/>
        </w:rPr>
        <w:t>Epidermal Growth Factor Receptor (EGFR) expression is upregulated in the majority of head and neck squamous cell carcinomas (HNSCC) and is associated with poor clinical outcomes. Unfortunately, the incorporation of EGFR inhibitors (EGFRIs) into the management of HNSCC has not improved long term survival rates in HNSCC patients despite high EGFR expression. Additionally, EGFR tyrosine kinase inhibitors (TKIs) in particular, have failed to show clinical benefit for HNSCC patients in clinical trials. Therefore, the identification and understanding of strategies that will improve the efficacy of EGFRIs may improve patient treatment and survival.  Previous work in our lab has shown that HNSCC cells treated with erlotinib, a first-generation EGFR TKI, increased expression and release of the proinflammatory cytokine interleukin-1 alpha (IL-1α) resulting in inflammation and the development of drug resistance. The goal of this study is to determine if IL-1α-induced drug resistance is maintained across second, third and fourth generation EGFR TKIs.</w:t>
      </w:r>
    </w:p>
    <w:p w14:paraId="54452AD1" w14:textId="77777777" w:rsidR="0052544B" w:rsidRPr="0052544B" w:rsidRDefault="0052544B" w:rsidP="0052544B">
      <w:pPr>
        <w:spacing w:after="0" w:line="240" w:lineRule="auto"/>
        <w:textAlignment w:val="baseline"/>
        <w:rPr>
          <w:rFonts w:eastAsia="Times New Roman" w:cstheme="minorHAnsi"/>
          <w:kern w:val="0"/>
          <w14:ligatures w14:val="none"/>
        </w:rPr>
      </w:pPr>
      <w:r w:rsidRPr="0052544B">
        <w:rPr>
          <w:rFonts w:eastAsia="Times New Roman" w:cstheme="minorHAnsi"/>
          <w:kern w:val="0"/>
          <w14:ligatures w14:val="none"/>
        </w:rPr>
        <w:t>EGFR wildtype-positive HNSCC cells (FaDu, Cal-27 and SQ20B) were treated with the IC</w:t>
      </w:r>
      <w:r w:rsidRPr="0052544B">
        <w:rPr>
          <w:rFonts w:eastAsia="Times New Roman" w:cstheme="minorHAnsi"/>
          <w:kern w:val="0"/>
          <w:vertAlign w:val="subscript"/>
          <w14:ligatures w14:val="none"/>
        </w:rPr>
        <w:t>50</w:t>
      </w:r>
      <w:r w:rsidRPr="0052544B">
        <w:rPr>
          <w:rFonts w:eastAsia="Times New Roman" w:cstheme="minorHAnsi"/>
          <w:kern w:val="0"/>
          <w14:ligatures w14:val="none"/>
        </w:rPr>
        <w:t xml:space="preserve"> doses of erlotinib (first generation), afatinib (second generation), osimertinib (third generation), and silevertinib (fourth generation) EGFR TKIs for 48 h. Cell viability responses to EGFR TKIs were assessed using MTT assays. IL-1α and IL-6 cytokine expression were detected by ELISA and Western blot. Manipulation of IL-1 expression and signaling was performed using neutralizing antibodies to human IL-1α antibody (nIL-1α) and IL-1β (nIL-1β), and the human IL-1 receptor antagonist - anakinra. </w:t>
      </w:r>
    </w:p>
    <w:p w14:paraId="7C886512" w14:textId="77777777" w:rsidR="0052544B" w:rsidRPr="0052544B" w:rsidRDefault="0052544B" w:rsidP="0052544B">
      <w:pPr>
        <w:spacing w:after="0" w:line="240" w:lineRule="auto"/>
        <w:textAlignment w:val="baseline"/>
        <w:rPr>
          <w:rFonts w:eastAsia="Times New Roman" w:cstheme="minorHAnsi"/>
          <w:kern w:val="0"/>
          <w14:ligatures w14:val="none"/>
        </w:rPr>
      </w:pPr>
      <w:r w:rsidRPr="0052544B">
        <w:rPr>
          <w:rFonts w:eastAsia="Times New Roman" w:cstheme="minorHAnsi"/>
          <w:kern w:val="0"/>
          <w14:ligatures w14:val="none"/>
        </w:rPr>
        <w:t xml:space="preserve">Results showed that all four EGFR TKIs triggered the release of IL-1α but not IL-1β from all 3 HNSCC cell lines. Additionally, all four EGFR TKIs increased IL-6 (IL-1α signaling endpoint) release, which was suppressed by nIL-1α and anakinra (but not nIL-1β) implying that IL-1α, rather than IL-1β, acts upstream of IL-6 activation.  Overexpression of IL-1α in Cal-27 cells resulted in resistance to all four generations of EGFR TKIs. Lastly, erlotinib-resistant Cal 27 and SQ20B cells also demonstrated resistance to all other generations of EGFR TKIs. Collectively, these findings identify IL-1α expression as a central mediator of poor response and resistance to all EGFR TKIs via an EGFR mutation-independent mechanism. Hence, targeting IL-1α expression/signaling could be a promising strategy to improve long term tumor response to EGFR TKIs in HNSCC. </w:t>
      </w:r>
    </w:p>
    <w:p w14:paraId="5A7F4AA1" w14:textId="179A58E1" w:rsidR="00152903" w:rsidRDefault="00152903" w:rsidP="002A1C77">
      <w:pPr>
        <w:spacing w:after="0" w:line="240" w:lineRule="auto"/>
        <w:textAlignment w:val="baseline"/>
        <w:rPr>
          <w:rFonts w:eastAsia="Times New Roman" w:cstheme="minorHAnsi"/>
          <w:kern w:val="0"/>
          <w:sz w:val="24"/>
          <w:szCs w:val="24"/>
          <w14:ligatures w14:val="none"/>
        </w:rPr>
      </w:pPr>
    </w:p>
    <w:p w14:paraId="7F748380" w14:textId="77777777" w:rsidR="00152903" w:rsidRPr="00152903" w:rsidRDefault="00152903" w:rsidP="002A1C77">
      <w:pPr>
        <w:spacing w:after="0" w:line="240" w:lineRule="auto"/>
        <w:textAlignment w:val="baseline"/>
        <w:rPr>
          <w:rFonts w:eastAsia="Times New Roman" w:cstheme="minorHAnsi"/>
          <w:kern w:val="0"/>
          <w:sz w:val="24"/>
          <w:szCs w:val="24"/>
          <w14:ligatures w14:val="none"/>
        </w:rPr>
      </w:pPr>
    </w:p>
    <w:sectPr w:rsidR="00152903" w:rsidRPr="00152903" w:rsidSect="00FD226F">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918C" w14:textId="77777777" w:rsidR="00DB6567" w:rsidRDefault="00DB6567" w:rsidP="00FD226F">
      <w:pPr>
        <w:spacing w:after="0" w:line="240" w:lineRule="auto"/>
      </w:pPr>
      <w:r>
        <w:separator/>
      </w:r>
    </w:p>
  </w:endnote>
  <w:endnote w:type="continuationSeparator" w:id="0">
    <w:p w14:paraId="71CDD8C6" w14:textId="77777777" w:rsidR="00DB6567" w:rsidRDefault="00DB6567" w:rsidP="00FD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Black">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99C2" w14:textId="41193C27" w:rsidR="00FD226F" w:rsidRPr="00C4758E" w:rsidRDefault="00FD226F" w:rsidP="00FD226F">
    <w:pPr>
      <w:pStyle w:val="Footer"/>
      <w:jc w:val="center"/>
      <w:rPr>
        <w:rFonts w:cstheme="minorHAnsi"/>
      </w:rPr>
    </w:pPr>
    <w:r w:rsidRPr="00C4758E">
      <w:rPr>
        <w:rFonts w:cstheme="minorHAnsi"/>
      </w:rPr>
      <w:t xml:space="preserve">Page </w:t>
    </w:r>
    <w:r w:rsidRPr="00C4758E">
      <w:rPr>
        <w:rFonts w:cstheme="minorHAnsi"/>
      </w:rPr>
      <w:fldChar w:fldCharType="begin"/>
    </w:r>
    <w:r w:rsidRPr="00C4758E">
      <w:rPr>
        <w:rFonts w:cstheme="minorHAnsi"/>
      </w:rPr>
      <w:instrText xml:space="preserve"> PAGE   \* MERGEFORMAT </w:instrText>
    </w:r>
    <w:r w:rsidRPr="00C4758E">
      <w:rPr>
        <w:rFonts w:cstheme="minorHAnsi"/>
      </w:rPr>
      <w:fldChar w:fldCharType="separate"/>
    </w:r>
    <w:r w:rsidRPr="00C4758E">
      <w:rPr>
        <w:rFonts w:cstheme="minorHAnsi"/>
        <w:noProof/>
      </w:rPr>
      <w:t>1</w:t>
    </w:r>
    <w:r w:rsidRPr="00C4758E">
      <w:rPr>
        <w:rFonts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28E0" w14:textId="77777777" w:rsidR="00DB6567" w:rsidRDefault="00DB6567" w:rsidP="00FD226F">
      <w:pPr>
        <w:spacing w:after="0" w:line="240" w:lineRule="auto"/>
      </w:pPr>
      <w:r>
        <w:separator/>
      </w:r>
    </w:p>
  </w:footnote>
  <w:footnote w:type="continuationSeparator" w:id="0">
    <w:p w14:paraId="2F1F8CC1" w14:textId="77777777" w:rsidR="00DB6567" w:rsidRDefault="00DB6567" w:rsidP="00FD2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55010"/>
    <w:multiLevelType w:val="hybridMultilevel"/>
    <w:tmpl w:val="22DA88FC"/>
    <w:lvl w:ilvl="0" w:tplc="40E4B9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C2A85"/>
    <w:multiLevelType w:val="hybridMultilevel"/>
    <w:tmpl w:val="C0C62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114F4"/>
    <w:multiLevelType w:val="hybridMultilevel"/>
    <w:tmpl w:val="81F87036"/>
    <w:lvl w:ilvl="0" w:tplc="69EE50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877C39"/>
    <w:multiLevelType w:val="hybridMultilevel"/>
    <w:tmpl w:val="6C1AC37E"/>
    <w:lvl w:ilvl="0" w:tplc="48728986">
      <w:start w:val="17"/>
      <w:numFmt w:val="decimal"/>
      <w:lvlText w:val="%1."/>
      <w:lvlJc w:val="left"/>
      <w:pPr>
        <w:ind w:left="72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336DF"/>
    <w:multiLevelType w:val="hybridMultilevel"/>
    <w:tmpl w:val="9D7A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8727A"/>
    <w:multiLevelType w:val="hybridMultilevel"/>
    <w:tmpl w:val="B710955E"/>
    <w:lvl w:ilvl="0" w:tplc="A0B86534">
      <w:start w:val="1"/>
      <w:numFmt w:val="decimal"/>
      <w:lvlText w:val="%1."/>
      <w:lvlJc w:val="left"/>
      <w:pPr>
        <w:ind w:left="720" w:hanging="360"/>
      </w:pPr>
      <w:rPr>
        <w:rFonts w:ascii="Arial" w:hAnsi="Arial" w:cs="Arial" w:hint="default"/>
        <w:b/>
        <w:color w:val="333333"/>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67B1F"/>
    <w:multiLevelType w:val="hybridMultilevel"/>
    <w:tmpl w:val="F036D9B4"/>
    <w:lvl w:ilvl="0" w:tplc="908CF3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A3809"/>
    <w:multiLevelType w:val="hybridMultilevel"/>
    <w:tmpl w:val="BF5A74AA"/>
    <w:lvl w:ilvl="0" w:tplc="4BC64F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EF7FCD"/>
    <w:multiLevelType w:val="hybridMultilevel"/>
    <w:tmpl w:val="56CA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4C20AB"/>
    <w:multiLevelType w:val="hybridMultilevel"/>
    <w:tmpl w:val="E786A7D6"/>
    <w:lvl w:ilvl="0" w:tplc="1B3041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4203110">
    <w:abstractNumId w:val="1"/>
  </w:num>
  <w:num w:numId="2" w16cid:durableId="1360425352">
    <w:abstractNumId w:val="5"/>
  </w:num>
  <w:num w:numId="3" w16cid:durableId="2089186612">
    <w:abstractNumId w:val="3"/>
  </w:num>
  <w:num w:numId="4" w16cid:durableId="90778067">
    <w:abstractNumId w:val="4"/>
  </w:num>
  <w:num w:numId="5" w16cid:durableId="1624458862">
    <w:abstractNumId w:val="8"/>
  </w:num>
  <w:num w:numId="6" w16cid:durableId="2096896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7729933">
    <w:abstractNumId w:val="9"/>
  </w:num>
  <w:num w:numId="8" w16cid:durableId="1495299687">
    <w:abstractNumId w:val="7"/>
  </w:num>
  <w:num w:numId="9" w16cid:durableId="2005158186">
    <w:abstractNumId w:val="0"/>
  </w:num>
  <w:num w:numId="10" w16cid:durableId="830487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6989"/>
    <w:rsid w:val="000066BC"/>
    <w:rsid w:val="00047B35"/>
    <w:rsid w:val="00070473"/>
    <w:rsid w:val="000761A1"/>
    <w:rsid w:val="00090648"/>
    <w:rsid w:val="000F22CD"/>
    <w:rsid w:val="000F3341"/>
    <w:rsid w:val="00117D32"/>
    <w:rsid w:val="00152903"/>
    <w:rsid w:val="001743BE"/>
    <w:rsid w:val="00174538"/>
    <w:rsid w:val="00183451"/>
    <w:rsid w:val="001F0D41"/>
    <w:rsid w:val="002011C0"/>
    <w:rsid w:val="00251EEA"/>
    <w:rsid w:val="0027580B"/>
    <w:rsid w:val="002A1C77"/>
    <w:rsid w:val="002A511E"/>
    <w:rsid w:val="002B49F4"/>
    <w:rsid w:val="002C6989"/>
    <w:rsid w:val="00330439"/>
    <w:rsid w:val="00367627"/>
    <w:rsid w:val="00394C65"/>
    <w:rsid w:val="003E0318"/>
    <w:rsid w:val="004134DE"/>
    <w:rsid w:val="00492564"/>
    <w:rsid w:val="00497150"/>
    <w:rsid w:val="004A401B"/>
    <w:rsid w:val="004A6BB5"/>
    <w:rsid w:val="004B637F"/>
    <w:rsid w:val="004C117B"/>
    <w:rsid w:val="004C675C"/>
    <w:rsid w:val="0050507D"/>
    <w:rsid w:val="0052544B"/>
    <w:rsid w:val="005663B6"/>
    <w:rsid w:val="005B2CF7"/>
    <w:rsid w:val="005B3C33"/>
    <w:rsid w:val="005E2CBE"/>
    <w:rsid w:val="00606441"/>
    <w:rsid w:val="0061244F"/>
    <w:rsid w:val="00627C72"/>
    <w:rsid w:val="00633C04"/>
    <w:rsid w:val="00634A2A"/>
    <w:rsid w:val="00637252"/>
    <w:rsid w:val="006476A2"/>
    <w:rsid w:val="00697C25"/>
    <w:rsid w:val="006B0D76"/>
    <w:rsid w:val="006B5222"/>
    <w:rsid w:val="006C3F03"/>
    <w:rsid w:val="006C5F79"/>
    <w:rsid w:val="006C7C51"/>
    <w:rsid w:val="006E5330"/>
    <w:rsid w:val="006E589A"/>
    <w:rsid w:val="006E5D9A"/>
    <w:rsid w:val="00710A83"/>
    <w:rsid w:val="00732960"/>
    <w:rsid w:val="007648F2"/>
    <w:rsid w:val="00771D6D"/>
    <w:rsid w:val="007E7BBE"/>
    <w:rsid w:val="007F4194"/>
    <w:rsid w:val="00866B1B"/>
    <w:rsid w:val="008F1FF5"/>
    <w:rsid w:val="00916342"/>
    <w:rsid w:val="009219A8"/>
    <w:rsid w:val="00965281"/>
    <w:rsid w:val="00993A7F"/>
    <w:rsid w:val="009D22CF"/>
    <w:rsid w:val="009D263C"/>
    <w:rsid w:val="009E3754"/>
    <w:rsid w:val="009E43D5"/>
    <w:rsid w:val="00A0778A"/>
    <w:rsid w:val="00A2422B"/>
    <w:rsid w:val="00A4501B"/>
    <w:rsid w:val="00A719FC"/>
    <w:rsid w:val="00A90A65"/>
    <w:rsid w:val="00A90DD6"/>
    <w:rsid w:val="00A94110"/>
    <w:rsid w:val="00AB5A91"/>
    <w:rsid w:val="00B11F64"/>
    <w:rsid w:val="00B25A0F"/>
    <w:rsid w:val="00B858A2"/>
    <w:rsid w:val="00B873A1"/>
    <w:rsid w:val="00BD11E6"/>
    <w:rsid w:val="00BE66CD"/>
    <w:rsid w:val="00C001D7"/>
    <w:rsid w:val="00C4758E"/>
    <w:rsid w:val="00C74B1E"/>
    <w:rsid w:val="00C9272B"/>
    <w:rsid w:val="00C93F02"/>
    <w:rsid w:val="00CD6E83"/>
    <w:rsid w:val="00D0634D"/>
    <w:rsid w:val="00D726CC"/>
    <w:rsid w:val="00D8179D"/>
    <w:rsid w:val="00DA64CA"/>
    <w:rsid w:val="00DB6567"/>
    <w:rsid w:val="00DF2FCE"/>
    <w:rsid w:val="00E120C7"/>
    <w:rsid w:val="00E21869"/>
    <w:rsid w:val="00EA53AC"/>
    <w:rsid w:val="00ED2722"/>
    <w:rsid w:val="00EF1AAD"/>
    <w:rsid w:val="00F01C33"/>
    <w:rsid w:val="00F2729B"/>
    <w:rsid w:val="00F75E46"/>
    <w:rsid w:val="00FC3E12"/>
    <w:rsid w:val="00FD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A89A"/>
  <w15:chartTrackingRefBased/>
  <w15:docId w15:val="{3A7E29F1-482E-48EF-9291-12680FF3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7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7B35"/>
    <w:pPr>
      <w:ind w:left="720"/>
      <w:contextualSpacing/>
    </w:pPr>
  </w:style>
  <w:style w:type="paragraph" w:customStyle="1" w:styleId="paragraph">
    <w:name w:val="paragraph"/>
    <w:basedOn w:val="Normal"/>
    <w:rsid w:val="009D22C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qFormat/>
    <w:rsid w:val="009D22CF"/>
  </w:style>
  <w:style w:type="character" w:customStyle="1" w:styleId="eop">
    <w:name w:val="eop"/>
    <w:basedOn w:val="DefaultParagraphFont"/>
    <w:rsid w:val="009D22CF"/>
  </w:style>
  <w:style w:type="paragraph" w:styleId="NormalWeb">
    <w:name w:val="Normal (Web)"/>
    <w:basedOn w:val="Normal"/>
    <w:uiPriority w:val="99"/>
    <w:semiHidden/>
    <w:unhideWhenUsed/>
    <w:rsid w:val="009D22C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cxw100581612">
    <w:name w:val="scxw100581612"/>
    <w:basedOn w:val="DefaultParagraphFont"/>
    <w:rsid w:val="004C675C"/>
  </w:style>
  <w:style w:type="paragraph" w:styleId="Header">
    <w:name w:val="header"/>
    <w:basedOn w:val="Normal"/>
    <w:link w:val="HeaderChar"/>
    <w:uiPriority w:val="99"/>
    <w:unhideWhenUsed/>
    <w:rsid w:val="00FD2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26F"/>
  </w:style>
  <w:style w:type="paragraph" w:styleId="Footer">
    <w:name w:val="footer"/>
    <w:basedOn w:val="Normal"/>
    <w:link w:val="FooterChar"/>
    <w:uiPriority w:val="99"/>
    <w:unhideWhenUsed/>
    <w:rsid w:val="00FD2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276">
      <w:bodyDiv w:val="1"/>
      <w:marLeft w:val="0"/>
      <w:marRight w:val="0"/>
      <w:marTop w:val="0"/>
      <w:marBottom w:val="0"/>
      <w:divBdr>
        <w:top w:val="none" w:sz="0" w:space="0" w:color="auto"/>
        <w:left w:val="none" w:sz="0" w:space="0" w:color="auto"/>
        <w:bottom w:val="none" w:sz="0" w:space="0" w:color="auto"/>
        <w:right w:val="none" w:sz="0" w:space="0" w:color="auto"/>
      </w:divBdr>
    </w:div>
    <w:div w:id="22171841">
      <w:bodyDiv w:val="1"/>
      <w:marLeft w:val="0"/>
      <w:marRight w:val="0"/>
      <w:marTop w:val="0"/>
      <w:marBottom w:val="0"/>
      <w:divBdr>
        <w:top w:val="none" w:sz="0" w:space="0" w:color="auto"/>
        <w:left w:val="none" w:sz="0" w:space="0" w:color="auto"/>
        <w:bottom w:val="none" w:sz="0" w:space="0" w:color="auto"/>
        <w:right w:val="none" w:sz="0" w:space="0" w:color="auto"/>
      </w:divBdr>
    </w:div>
    <w:div w:id="29260813">
      <w:bodyDiv w:val="1"/>
      <w:marLeft w:val="0"/>
      <w:marRight w:val="0"/>
      <w:marTop w:val="0"/>
      <w:marBottom w:val="0"/>
      <w:divBdr>
        <w:top w:val="none" w:sz="0" w:space="0" w:color="auto"/>
        <w:left w:val="none" w:sz="0" w:space="0" w:color="auto"/>
        <w:bottom w:val="none" w:sz="0" w:space="0" w:color="auto"/>
        <w:right w:val="none" w:sz="0" w:space="0" w:color="auto"/>
      </w:divBdr>
    </w:div>
    <w:div w:id="52236192">
      <w:bodyDiv w:val="1"/>
      <w:marLeft w:val="0"/>
      <w:marRight w:val="0"/>
      <w:marTop w:val="0"/>
      <w:marBottom w:val="0"/>
      <w:divBdr>
        <w:top w:val="none" w:sz="0" w:space="0" w:color="auto"/>
        <w:left w:val="none" w:sz="0" w:space="0" w:color="auto"/>
        <w:bottom w:val="none" w:sz="0" w:space="0" w:color="auto"/>
        <w:right w:val="none" w:sz="0" w:space="0" w:color="auto"/>
      </w:divBdr>
    </w:div>
    <w:div w:id="62989581">
      <w:bodyDiv w:val="1"/>
      <w:marLeft w:val="0"/>
      <w:marRight w:val="0"/>
      <w:marTop w:val="0"/>
      <w:marBottom w:val="0"/>
      <w:divBdr>
        <w:top w:val="none" w:sz="0" w:space="0" w:color="auto"/>
        <w:left w:val="none" w:sz="0" w:space="0" w:color="auto"/>
        <w:bottom w:val="none" w:sz="0" w:space="0" w:color="auto"/>
        <w:right w:val="none" w:sz="0" w:space="0" w:color="auto"/>
      </w:divBdr>
    </w:div>
    <w:div w:id="78139043">
      <w:bodyDiv w:val="1"/>
      <w:marLeft w:val="0"/>
      <w:marRight w:val="0"/>
      <w:marTop w:val="0"/>
      <w:marBottom w:val="0"/>
      <w:divBdr>
        <w:top w:val="none" w:sz="0" w:space="0" w:color="auto"/>
        <w:left w:val="none" w:sz="0" w:space="0" w:color="auto"/>
        <w:bottom w:val="none" w:sz="0" w:space="0" w:color="auto"/>
        <w:right w:val="none" w:sz="0" w:space="0" w:color="auto"/>
      </w:divBdr>
      <w:divsChild>
        <w:div w:id="1576625302">
          <w:marLeft w:val="0"/>
          <w:marRight w:val="0"/>
          <w:marTop w:val="0"/>
          <w:marBottom w:val="0"/>
          <w:divBdr>
            <w:top w:val="none" w:sz="0" w:space="0" w:color="auto"/>
            <w:left w:val="none" w:sz="0" w:space="0" w:color="auto"/>
            <w:bottom w:val="none" w:sz="0" w:space="0" w:color="auto"/>
            <w:right w:val="none" w:sz="0" w:space="0" w:color="auto"/>
          </w:divBdr>
        </w:div>
        <w:div w:id="99105003">
          <w:marLeft w:val="0"/>
          <w:marRight w:val="0"/>
          <w:marTop w:val="0"/>
          <w:marBottom w:val="0"/>
          <w:divBdr>
            <w:top w:val="none" w:sz="0" w:space="0" w:color="auto"/>
            <w:left w:val="none" w:sz="0" w:space="0" w:color="auto"/>
            <w:bottom w:val="none" w:sz="0" w:space="0" w:color="auto"/>
            <w:right w:val="none" w:sz="0" w:space="0" w:color="auto"/>
          </w:divBdr>
        </w:div>
        <w:div w:id="486241956">
          <w:marLeft w:val="0"/>
          <w:marRight w:val="0"/>
          <w:marTop w:val="0"/>
          <w:marBottom w:val="0"/>
          <w:divBdr>
            <w:top w:val="none" w:sz="0" w:space="0" w:color="auto"/>
            <w:left w:val="none" w:sz="0" w:space="0" w:color="auto"/>
            <w:bottom w:val="none" w:sz="0" w:space="0" w:color="auto"/>
            <w:right w:val="none" w:sz="0" w:space="0" w:color="auto"/>
          </w:divBdr>
        </w:div>
        <w:div w:id="572006714">
          <w:marLeft w:val="0"/>
          <w:marRight w:val="0"/>
          <w:marTop w:val="0"/>
          <w:marBottom w:val="0"/>
          <w:divBdr>
            <w:top w:val="none" w:sz="0" w:space="0" w:color="auto"/>
            <w:left w:val="none" w:sz="0" w:space="0" w:color="auto"/>
            <w:bottom w:val="none" w:sz="0" w:space="0" w:color="auto"/>
            <w:right w:val="none" w:sz="0" w:space="0" w:color="auto"/>
          </w:divBdr>
        </w:div>
        <w:div w:id="1077559079">
          <w:marLeft w:val="0"/>
          <w:marRight w:val="0"/>
          <w:marTop w:val="0"/>
          <w:marBottom w:val="0"/>
          <w:divBdr>
            <w:top w:val="none" w:sz="0" w:space="0" w:color="auto"/>
            <w:left w:val="none" w:sz="0" w:space="0" w:color="auto"/>
            <w:bottom w:val="none" w:sz="0" w:space="0" w:color="auto"/>
            <w:right w:val="none" w:sz="0" w:space="0" w:color="auto"/>
          </w:divBdr>
        </w:div>
        <w:div w:id="1146125481">
          <w:marLeft w:val="0"/>
          <w:marRight w:val="0"/>
          <w:marTop w:val="0"/>
          <w:marBottom w:val="0"/>
          <w:divBdr>
            <w:top w:val="none" w:sz="0" w:space="0" w:color="auto"/>
            <w:left w:val="none" w:sz="0" w:space="0" w:color="auto"/>
            <w:bottom w:val="none" w:sz="0" w:space="0" w:color="auto"/>
            <w:right w:val="none" w:sz="0" w:space="0" w:color="auto"/>
          </w:divBdr>
        </w:div>
      </w:divsChild>
    </w:div>
    <w:div w:id="78407438">
      <w:bodyDiv w:val="1"/>
      <w:marLeft w:val="0"/>
      <w:marRight w:val="0"/>
      <w:marTop w:val="0"/>
      <w:marBottom w:val="0"/>
      <w:divBdr>
        <w:top w:val="none" w:sz="0" w:space="0" w:color="auto"/>
        <w:left w:val="none" w:sz="0" w:space="0" w:color="auto"/>
        <w:bottom w:val="none" w:sz="0" w:space="0" w:color="auto"/>
        <w:right w:val="none" w:sz="0" w:space="0" w:color="auto"/>
      </w:divBdr>
    </w:div>
    <w:div w:id="94638444">
      <w:bodyDiv w:val="1"/>
      <w:marLeft w:val="0"/>
      <w:marRight w:val="0"/>
      <w:marTop w:val="0"/>
      <w:marBottom w:val="0"/>
      <w:divBdr>
        <w:top w:val="none" w:sz="0" w:space="0" w:color="auto"/>
        <w:left w:val="none" w:sz="0" w:space="0" w:color="auto"/>
        <w:bottom w:val="none" w:sz="0" w:space="0" w:color="auto"/>
        <w:right w:val="none" w:sz="0" w:space="0" w:color="auto"/>
      </w:divBdr>
    </w:div>
    <w:div w:id="96878341">
      <w:bodyDiv w:val="1"/>
      <w:marLeft w:val="0"/>
      <w:marRight w:val="0"/>
      <w:marTop w:val="0"/>
      <w:marBottom w:val="0"/>
      <w:divBdr>
        <w:top w:val="none" w:sz="0" w:space="0" w:color="auto"/>
        <w:left w:val="none" w:sz="0" w:space="0" w:color="auto"/>
        <w:bottom w:val="none" w:sz="0" w:space="0" w:color="auto"/>
        <w:right w:val="none" w:sz="0" w:space="0" w:color="auto"/>
      </w:divBdr>
    </w:div>
    <w:div w:id="124544441">
      <w:bodyDiv w:val="1"/>
      <w:marLeft w:val="0"/>
      <w:marRight w:val="0"/>
      <w:marTop w:val="0"/>
      <w:marBottom w:val="0"/>
      <w:divBdr>
        <w:top w:val="none" w:sz="0" w:space="0" w:color="auto"/>
        <w:left w:val="none" w:sz="0" w:space="0" w:color="auto"/>
        <w:bottom w:val="none" w:sz="0" w:space="0" w:color="auto"/>
        <w:right w:val="none" w:sz="0" w:space="0" w:color="auto"/>
      </w:divBdr>
    </w:div>
    <w:div w:id="171527411">
      <w:bodyDiv w:val="1"/>
      <w:marLeft w:val="0"/>
      <w:marRight w:val="0"/>
      <w:marTop w:val="0"/>
      <w:marBottom w:val="0"/>
      <w:divBdr>
        <w:top w:val="none" w:sz="0" w:space="0" w:color="auto"/>
        <w:left w:val="none" w:sz="0" w:space="0" w:color="auto"/>
        <w:bottom w:val="none" w:sz="0" w:space="0" w:color="auto"/>
        <w:right w:val="none" w:sz="0" w:space="0" w:color="auto"/>
      </w:divBdr>
    </w:div>
    <w:div w:id="185951015">
      <w:bodyDiv w:val="1"/>
      <w:marLeft w:val="0"/>
      <w:marRight w:val="0"/>
      <w:marTop w:val="0"/>
      <w:marBottom w:val="0"/>
      <w:divBdr>
        <w:top w:val="none" w:sz="0" w:space="0" w:color="auto"/>
        <w:left w:val="none" w:sz="0" w:space="0" w:color="auto"/>
        <w:bottom w:val="none" w:sz="0" w:space="0" w:color="auto"/>
        <w:right w:val="none" w:sz="0" w:space="0" w:color="auto"/>
      </w:divBdr>
    </w:div>
    <w:div w:id="198861109">
      <w:bodyDiv w:val="1"/>
      <w:marLeft w:val="0"/>
      <w:marRight w:val="0"/>
      <w:marTop w:val="0"/>
      <w:marBottom w:val="0"/>
      <w:divBdr>
        <w:top w:val="none" w:sz="0" w:space="0" w:color="auto"/>
        <w:left w:val="none" w:sz="0" w:space="0" w:color="auto"/>
        <w:bottom w:val="none" w:sz="0" w:space="0" w:color="auto"/>
        <w:right w:val="none" w:sz="0" w:space="0" w:color="auto"/>
      </w:divBdr>
    </w:div>
    <w:div w:id="209195151">
      <w:bodyDiv w:val="1"/>
      <w:marLeft w:val="0"/>
      <w:marRight w:val="0"/>
      <w:marTop w:val="0"/>
      <w:marBottom w:val="0"/>
      <w:divBdr>
        <w:top w:val="none" w:sz="0" w:space="0" w:color="auto"/>
        <w:left w:val="none" w:sz="0" w:space="0" w:color="auto"/>
        <w:bottom w:val="none" w:sz="0" w:space="0" w:color="auto"/>
        <w:right w:val="none" w:sz="0" w:space="0" w:color="auto"/>
      </w:divBdr>
    </w:div>
    <w:div w:id="209345593">
      <w:bodyDiv w:val="1"/>
      <w:marLeft w:val="0"/>
      <w:marRight w:val="0"/>
      <w:marTop w:val="0"/>
      <w:marBottom w:val="0"/>
      <w:divBdr>
        <w:top w:val="none" w:sz="0" w:space="0" w:color="auto"/>
        <w:left w:val="none" w:sz="0" w:space="0" w:color="auto"/>
        <w:bottom w:val="none" w:sz="0" w:space="0" w:color="auto"/>
        <w:right w:val="none" w:sz="0" w:space="0" w:color="auto"/>
      </w:divBdr>
    </w:div>
    <w:div w:id="230041547">
      <w:bodyDiv w:val="1"/>
      <w:marLeft w:val="0"/>
      <w:marRight w:val="0"/>
      <w:marTop w:val="0"/>
      <w:marBottom w:val="0"/>
      <w:divBdr>
        <w:top w:val="none" w:sz="0" w:space="0" w:color="auto"/>
        <w:left w:val="none" w:sz="0" w:space="0" w:color="auto"/>
        <w:bottom w:val="none" w:sz="0" w:space="0" w:color="auto"/>
        <w:right w:val="none" w:sz="0" w:space="0" w:color="auto"/>
      </w:divBdr>
      <w:divsChild>
        <w:div w:id="1334458959">
          <w:marLeft w:val="0"/>
          <w:marRight w:val="0"/>
          <w:marTop w:val="0"/>
          <w:marBottom w:val="0"/>
          <w:divBdr>
            <w:top w:val="none" w:sz="0" w:space="0" w:color="auto"/>
            <w:left w:val="none" w:sz="0" w:space="0" w:color="auto"/>
            <w:bottom w:val="none" w:sz="0" w:space="0" w:color="auto"/>
            <w:right w:val="none" w:sz="0" w:space="0" w:color="auto"/>
          </w:divBdr>
        </w:div>
        <w:div w:id="2029601172">
          <w:marLeft w:val="0"/>
          <w:marRight w:val="0"/>
          <w:marTop w:val="0"/>
          <w:marBottom w:val="0"/>
          <w:divBdr>
            <w:top w:val="none" w:sz="0" w:space="0" w:color="auto"/>
            <w:left w:val="none" w:sz="0" w:space="0" w:color="auto"/>
            <w:bottom w:val="none" w:sz="0" w:space="0" w:color="auto"/>
            <w:right w:val="none" w:sz="0" w:space="0" w:color="auto"/>
          </w:divBdr>
        </w:div>
        <w:div w:id="1847329652">
          <w:marLeft w:val="0"/>
          <w:marRight w:val="0"/>
          <w:marTop w:val="0"/>
          <w:marBottom w:val="0"/>
          <w:divBdr>
            <w:top w:val="none" w:sz="0" w:space="0" w:color="auto"/>
            <w:left w:val="none" w:sz="0" w:space="0" w:color="auto"/>
            <w:bottom w:val="none" w:sz="0" w:space="0" w:color="auto"/>
            <w:right w:val="none" w:sz="0" w:space="0" w:color="auto"/>
          </w:divBdr>
        </w:div>
        <w:div w:id="2122606889">
          <w:marLeft w:val="0"/>
          <w:marRight w:val="0"/>
          <w:marTop w:val="0"/>
          <w:marBottom w:val="0"/>
          <w:divBdr>
            <w:top w:val="none" w:sz="0" w:space="0" w:color="auto"/>
            <w:left w:val="none" w:sz="0" w:space="0" w:color="auto"/>
            <w:bottom w:val="none" w:sz="0" w:space="0" w:color="auto"/>
            <w:right w:val="none" w:sz="0" w:space="0" w:color="auto"/>
          </w:divBdr>
        </w:div>
        <w:div w:id="44453499">
          <w:marLeft w:val="0"/>
          <w:marRight w:val="0"/>
          <w:marTop w:val="0"/>
          <w:marBottom w:val="0"/>
          <w:divBdr>
            <w:top w:val="none" w:sz="0" w:space="0" w:color="auto"/>
            <w:left w:val="none" w:sz="0" w:space="0" w:color="auto"/>
            <w:bottom w:val="none" w:sz="0" w:space="0" w:color="auto"/>
            <w:right w:val="none" w:sz="0" w:space="0" w:color="auto"/>
          </w:divBdr>
        </w:div>
        <w:div w:id="1615138803">
          <w:marLeft w:val="0"/>
          <w:marRight w:val="0"/>
          <w:marTop w:val="0"/>
          <w:marBottom w:val="0"/>
          <w:divBdr>
            <w:top w:val="none" w:sz="0" w:space="0" w:color="auto"/>
            <w:left w:val="none" w:sz="0" w:space="0" w:color="auto"/>
            <w:bottom w:val="none" w:sz="0" w:space="0" w:color="auto"/>
            <w:right w:val="none" w:sz="0" w:space="0" w:color="auto"/>
          </w:divBdr>
        </w:div>
        <w:div w:id="1510023511">
          <w:marLeft w:val="0"/>
          <w:marRight w:val="0"/>
          <w:marTop w:val="0"/>
          <w:marBottom w:val="0"/>
          <w:divBdr>
            <w:top w:val="none" w:sz="0" w:space="0" w:color="auto"/>
            <w:left w:val="none" w:sz="0" w:space="0" w:color="auto"/>
            <w:bottom w:val="none" w:sz="0" w:space="0" w:color="auto"/>
            <w:right w:val="none" w:sz="0" w:space="0" w:color="auto"/>
          </w:divBdr>
        </w:div>
        <w:div w:id="611786624">
          <w:marLeft w:val="0"/>
          <w:marRight w:val="0"/>
          <w:marTop w:val="0"/>
          <w:marBottom w:val="0"/>
          <w:divBdr>
            <w:top w:val="none" w:sz="0" w:space="0" w:color="auto"/>
            <w:left w:val="none" w:sz="0" w:space="0" w:color="auto"/>
            <w:bottom w:val="none" w:sz="0" w:space="0" w:color="auto"/>
            <w:right w:val="none" w:sz="0" w:space="0" w:color="auto"/>
          </w:divBdr>
        </w:div>
        <w:div w:id="64230554">
          <w:marLeft w:val="0"/>
          <w:marRight w:val="0"/>
          <w:marTop w:val="0"/>
          <w:marBottom w:val="0"/>
          <w:divBdr>
            <w:top w:val="none" w:sz="0" w:space="0" w:color="auto"/>
            <w:left w:val="none" w:sz="0" w:space="0" w:color="auto"/>
            <w:bottom w:val="none" w:sz="0" w:space="0" w:color="auto"/>
            <w:right w:val="none" w:sz="0" w:space="0" w:color="auto"/>
          </w:divBdr>
        </w:div>
        <w:div w:id="1643925617">
          <w:marLeft w:val="0"/>
          <w:marRight w:val="0"/>
          <w:marTop w:val="0"/>
          <w:marBottom w:val="0"/>
          <w:divBdr>
            <w:top w:val="none" w:sz="0" w:space="0" w:color="auto"/>
            <w:left w:val="none" w:sz="0" w:space="0" w:color="auto"/>
            <w:bottom w:val="none" w:sz="0" w:space="0" w:color="auto"/>
            <w:right w:val="none" w:sz="0" w:space="0" w:color="auto"/>
          </w:divBdr>
        </w:div>
        <w:div w:id="322050430">
          <w:marLeft w:val="0"/>
          <w:marRight w:val="0"/>
          <w:marTop w:val="0"/>
          <w:marBottom w:val="0"/>
          <w:divBdr>
            <w:top w:val="none" w:sz="0" w:space="0" w:color="auto"/>
            <w:left w:val="none" w:sz="0" w:space="0" w:color="auto"/>
            <w:bottom w:val="none" w:sz="0" w:space="0" w:color="auto"/>
            <w:right w:val="none" w:sz="0" w:space="0" w:color="auto"/>
          </w:divBdr>
        </w:div>
        <w:div w:id="80421488">
          <w:marLeft w:val="0"/>
          <w:marRight w:val="0"/>
          <w:marTop w:val="0"/>
          <w:marBottom w:val="0"/>
          <w:divBdr>
            <w:top w:val="none" w:sz="0" w:space="0" w:color="auto"/>
            <w:left w:val="none" w:sz="0" w:space="0" w:color="auto"/>
            <w:bottom w:val="none" w:sz="0" w:space="0" w:color="auto"/>
            <w:right w:val="none" w:sz="0" w:space="0" w:color="auto"/>
          </w:divBdr>
        </w:div>
        <w:div w:id="1116028109">
          <w:marLeft w:val="0"/>
          <w:marRight w:val="0"/>
          <w:marTop w:val="0"/>
          <w:marBottom w:val="0"/>
          <w:divBdr>
            <w:top w:val="none" w:sz="0" w:space="0" w:color="auto"/>
            <w:left w:val="none" w:sz="0" w:space="0" w:color="auto"/>
            <w:bottom w:val="none" w:sz="0" w:space="0" w:color="auto"/>
            <w:right w:val="none" w:sz="0" w:space="0" w:color="auto"/>
          </w:divBdr>
        </w:div>
      </w:divsChild>
    </w:div>
    <w:div w:id="232929749">
      <w:bodyDiv w:val="1"/>
      <w:marLeft w:val="0"/>
      <w:marRight w:val="0"/>
      <w:marTop w:val="0"/>
      <w:marBottom w:val="0"/>
      <w:divBdr>
        <w:top w:val="none" w:sz="0" w:space="0" w:color="auto"/>
        <w:left w:val="none" w:sz="0" w:space="0" w:color="auto"/>
        <w:bottom w:val="none" w:sz="0" w:space="0" w:color="auto"/>
        <w:right w:val="none" w:sz="0" w:space="0" w:color="auto"/>
      </w:divBdr>
      <w:divsChild>
        <w:div w:id="329917965">
          <w:marLeft w:val="0"/>
          <w:marRight w:val="0"/>
          <w:marTop w:val="0"/>
          <w:marBottom w:val="0"/>
          <w:divBdr>
            <w:top w:val="none" w:sz="0" w:space="0" w:color="auto"/>
            <w:left w:val="none" w:sz="0" w:space="0" w:color="auto"/>
            <w:bottom w:val="none" w:sz="0" w:space="0" w:color="auto"/>
            <w:right w:val="none" w:sz="0" w:space="0" w:color="auto"/>
          </w:divBdr>
        </w:div>
        <w:div w:id="1470241302">
          <w:marLeft w:val="0"/>
          <w:marRight w:val="0"/>
          <w:marTop w:val="0"/>
          <w:marBottom w:val="0"/>
          <w:divBdr>
            <w:top w:val="none" w:sz="0" w:space="0" w:color="auto"/>
            <w:left w:val="none" w:sz="0" w:space="0" w:color="auto"/>
            <w:bottom w:val="none" w:sz="0" w:space="0" w:color="auto"/>
            <w:right w:val="none" w:sz="0" w:space="0" w:color="auto"/>
          </w:divBdr>
        </w:div>
        <w:div w:id="1400447108">
          <w:marLeft w:val="0"/>
          <w:marRight w:val="0"/>
          <w:marTop w:val="0"/>
          <w:marBottom w:val="0"/>
          <w:divBdr>
            <w:top w:val="none" w:sz="0" w:space="0" w:color="auto"/>
            <w:left w:val="none" w:sz="0" w:space="0" w:color="auto"/>
            <w:bottom w:val="none" w:sz="0" w:space="0" w:color="auto"/>
            <w:right w:val="none" w:sz="0" w:space="0" w:color="auto"/>
          </w:divBdr>
        </w:div>
        <w:div w:id="2139835179">
          <w:marLeft w:val="0"/>
          <w:marRight w:val="0"/>
          <w:marTop w:val="0"/>
          <w:marBottom w:val="0"/>
          <w:divBdr>
            <w:top w:val="none" w:sz="0" w:space="0" w:color="auto"/>
            <w:left w:val="none" w:sz="0" w:space="0" w:color="auto"/>
            <w:bottom w:val="none" w:sz="0" w:space="0" w:color="auto"/>
            <w:right w:val="none" w:sz="0" w:space="0" w:color="auto"/>
          </w:divBdr>
        </w:div>
        <w:div w:id="1139106150">
          <w:marLeft w:val="0"/>
          <w:marRight w:val="0"/>
          <w:marTop w:val="0"/>
          <w:marBottom w:val="0"/>
          <w:divBdr>
            <w:top w:val="none" w:sz="0" w:space="0" w:color="auto"/>
            <w:left w:val="none" w:sz="0" w:space="0" w:color="auto"/>
            <w:bottom w:val="none" w:sz="0" w:space="0" w:color="auto"/>
            <w:right w:val="none" w:sz="0" w:space="0" w:color="auto"/>
          </w:divBdr>
        </w:div>
        <w:div w:id="1014040805">
          <w:marLeft w:val="0"/>
          <w:marRight w:val="0"/>
          <w:marTop w:val="0"/>
          <w:marBottom w:val="0"/>
          <w:divBdr>
            <w:top w:val="none" w:sz="0" w:space="0" w:color="auto"/>
            <w:left w:val="none" w:sz="0" w:space="0" w:color="auto"/>
            <w:bottom w:val="none" w:sz="0" w:space="0" w:color="auto"/>
            <w:right w:val="none" w:sz="0" w:space="0" w:color="auto"/>
          </w:divBdr>
        </w:div>
        <w:div w:id="1131745937">
          <w:marLeft w:val="0"/>
          <w:marRight w:val="0"/>
          <w:marTop w:val="0"/>
          <w:marBottom w:val="0"/>
          <w:divBdr>
            <w:top w:val="none" w:sz="0" w:space="0" w:color="auto"/>
            <w:left w:val="none" w:sz="0" w:space="0" w:color="auto"/>
            <w:bottom w:val="none" w:sz="0" w:space="0" w:color="auto"/>
            <w:right w:val="none" w:sz="0" w:space="0" w:color="auto"/>
          </w:divBdr>
        </w:div>
        <w:div w:id="1370757979">
          <w:marLeft w:val="0"/>
          <w:marRight w:val="0"/>
          <w:marTop w:val="0"/>
          <w:marBottom w:val="0"/>
          <w:divBdr>
            <w:top w:val="none" w:sz="0" w:space="0" w:color="auto"/>
            <w:left w:val="none" w:sz="0" w:space="0" w:color="auto"/>
            <w:bottom w:val="none" w:sz="0" w:space="0" w:color="auto"/>
            <w:right w:val="none" w:sz="0" w:space="0" w:color="auto"/>
          </w:divBdr>
        </w:div>
      </w:divsChild>
    </w:div>
    <w:div w:id="241184685">
      <w:bodyDiv w:val="1"/>
      <w:marLeft w:val="0"/>
      <w:marRight w:val="0"/>
      <w:marTop w:val="0"/>
      <w:marBottom w:val="0"/>
      <w:divBdr>
        <w:top w:val="none" w:sz="0" w:space="0" w:color="auto"/>
        <w:left w:val="none" w:sz="0" w:space="0" w:color="auto"/>
        <w:bottom w:val="none" w:sz="0" w:space="0" w:color="auto"/>
        <w:right w:val="none" w:sz="0" w:space="0" w:color="auto"/>
      </w:divBdr>
    </w:div>
    <w:div w:id="253365049">
      <w:bodyDiv w:val="1"/>
      <w:marLeft w:val="0"/>
      <w:marRight w:val="0"/>
      <w:marTop w:val="0"/>
      <w:marBottom w:val="0"/>
      <w:divBdr>
        <w:top w:val="none" w:sz="0" w:space="0" w:color="auto"/>
        <w:left w:val="none" w:sz="0" w:space="0" w:color="auto"/>
        <w:bottom w:val="none" w:sz="0" w:space="0" w:color="auto"/>
        <w:right w:val="none" w:sz="0" w:space="0" w:color="auto"/>
      </w:divBdr>
    </w:div>
    <w:div w:id="256446610">
      <w:bodyDiv w:val="1"/>
      <w:marLeft w:val="0"/>
      <w:marRight w:val="0"/>
      <w:marTop w:val="0"/>
      <w:marBottom w:val="0"/>
      <w:divBdr>
        <w:top w:val="none" w:sz="0" w:space="0" w:color="auto"/>
        <w:left w:val="none" w:sz="0" w:space="0" w:color="auto"/>
        <w:bottom w:val="none" w:sz="0" w:space="0" w:color="auto"/>
        <w:right w:val="none" w:sz="0" w:space="0" w:color="auto"/>
      </w:divBdr>
    </w:div>
    <w:div w:id="261450170">
      <w:bodyDiv w:val="1"/>
      <w:marLeft w:val="0"/>
      <w:marRight w:val="0"/>
      <w:marTop w:val="0"/>
      <w:marBottom w:val="0"/>
      <w:divBdr>
        <w:top w:val="none" w:sz="0" w:space="0" w:color="auto"/>
        <w:left w:val="none" w:sz="0" w:space="0" w:color="auto"/>
        <w:bottom w:val="none" w:sz="0" w:space="0" w:color="auto"/>
        <w:right w:val="none" w:sz="0" w:space="0" w:color="auto"/>
      </w:divBdr>
    </w:div>
    <w:div w:id="262224831">
      <w:bodyDiv w:val="1"/>
      <w:marLeft w:val="0"/>
      <w:marRight w:val="0"/>
      <w:marTop w:val="0"/>
      <w:marBottom w:val="0"/>
      <w:divBdr>
        <w:top w:val="none" w:sz="0" w:space="0" w:color="auto"/>
        <w:left w:val="none" w:sz="0" w:space="0" w:color="auto"/>
        <w:bottom w:val="none" w:sz="0" w:space="0" w:color="auto"/>
        <w:right w:val="none" w:sz="0" w:space="0" w:color="auto"/>
      </w:divBdr>
    </w:div>
    <w:div w:id="270205617">
      <w:bodyDiv w:val="1"/>
      <w:marLeft w:val="0"/>
      <w:marRight w:val="0"/>
      <w:marTop w:val="0"/>
      <w:marBottom w:val="0"/>
      <w:divBdr>
        <w:top w:val="none" w:sz="0" w:space="0" w:color="auto"/>
        <w:left w:val="none" w:sz="0" w:space="0" w:color="auto"/>
        <w:bottom w:val="none" w:sz="0" w:space="0" w:color="auto"/>
        <w:right w:val="none" w:sz="0" w:space="0" w:color="auto"/>
      </w:divBdr>
      <w:divsChild>
        <w:div w:id="1278101357">
          <w:marLeft w:val="0"/>
          <w:marRight w:val="0"/>
          <w:marTop w:val="0"/>
          <w:marBottom w:val="0"/>
          <w:divBdr>
            <w:top w:val="none" w:sz="0" w:space="0" w:color="auto"/>
            <w:left w:val="none" w:sz="0" w:space="0" w:color="auto"/>
            <w:bottom w:val="none" w:sz="0" w:space="0" w:color="auto"/>
            <w:right w:val="none" w:sz="0" w:space="0" w:color="auto"/>
          </w:divBdr>
        </w:div>
        <w:div w:id="776490147">
          <w:marLeft w:val="0"/>
          <w:marRight w:val="0"/>
          <w:marTop w:val="0"/>
          <w:marBottom w:val="0"/>
          <w:divBdr>
            <w:top w:val="none" w:sz="0" w:space="0" w:color="auto"/>
            <w:left w:val="none" w:sz="0" w:space="0" w:color="auto"/>
            <w:bottom w:val="none" w:sz="0" w:space="0" w:color="auto"/>
            <w:right w:val="none" w:sz="0" w:space="0" w:color="auto"/>
          </w:divBdr>
        </w:div>
        <w:div w:id="363868183">
          <w:marLeft w:val="0"/>
          <w:marRight w:val="0"/>
          <w:marTop w:val="0"/>
          <w:marBottom w:val="0"/>
          <w:divBdr>
            <w:top w:val="none" w:sz="0" w:space="0" w:color="auto"/>
            <w:left w:val="none" w:sz="0" w:space="0" w:color="auto"/>
            <w:bottom w:val="none" w:sz="0" w:space="0" w:color="auto"/>
            <w:right w:val="none" w:sz="0" w:space="0" w:color="auto"/>
          </w:divBdr>
        </w:div>
        <w:div w:id="1941722212">
          <w:marLeft w:val="0"/>
          <w:marRight w:val="0"/>
          <w:marTop w:val="0"/>
          <w:marBottom w:val="0"/>
          <w:divBdr>
            <w:top w:val="none" w:sz="0" w:space="0" w:color="auto"/>
            <w:left w:val="none" w:sz="0" w:space="0" w:color="auto"/>
            <w:bottom w:val="none" w:sz="0" w:space="0" w:color="auto"/>
            <w:right w:val="none" w:sz="0" w:space="0" w:color="auto"/>
          </w:divBdr>
        </w:div>
        <w:div w:id="717358724">
          <w:marLeft w:val="0"/>
          <w:marRight w:val="0"/>
          <w:marTop w:val="0"/>
          <w:marBottom w:val="0"/>
          <w:divBdr>
            <w:top w:val="none" w:sz="0" w:space="0" w:color="auto"/>
            <w:left w:val="none" w:sz="0" w:space="0" w:color="auto"/>
            <w:bottom w:val="none" w:sz="0" w:space="0" w:color="auto"/>
            <w:right w:val="none" w:sz="0" w:space="0" w:color="auto"/>
          </w:divBdr>
        </w:div>
        <w:div w:id="2004746452">
          <w:marLeft w:val="0"/>
          <w:marRight w:val="0"/>
          <w:marTop w:val="0"/>
          <w:marBottom w:val="0"/>
          <w:divBdr>
            <w:top w:val="none" w:sz="0" w:space="0" w:color="auto"/>
            <w:left w:val="none" w:sz="0" w:space="0" w:color="auto"/>
            <w:bottom w:val="none" w:sz="0" w:space="0" w:color="auto"/>
            <w:right w:val="none" w:sz="0" w:space="0" w:color="auto"/>
          </w:divBdr>
        </w:div>
        <w:div w:id="1324577677">
          <w:marLeft w:val="0"/>
          <w:marRight w:val="0"/>
          <w:marTop w:val="0"/>
          <w:marBottom w:val="0"/>
          <w:divBdr>
            <w:top w:val="none" w:sz="0" w:space="0" w:color="auto"/>
            <w:left w:val="none" w:sz="0" w:space="0" w:color="auto"/>
            <w:bottom w:val="none" w:sz="0" w:space="0" w:color="auto"/>
            <w:right w:val="none" w:sz="0" w:space="0" w:color="auto"/>
          </w:divBdr>
        </w:div>
      </w:divsChild>
    </w:div>
    <w:div w:id="277178685">
      <w:bodyDiv w:val="1"/>
      <w:marLeft w:val="0"/>
      <w:marRight w:val="0"/>
      <w:marTop w:val="0"/>
      <w:marBottom w:val="0"/>
      <w:divBdr>
        <w:top w:val="none" w:sz="0" w:space="0" w:color="auto"/>
        <w:left w:val="none" w:sz="0" w:space="0" w:color="auto"/>
        <w:bottom w:val="none" w:sz="0" w:space="0" w:color="auto"/>
        <w:right w:val="none" w:sz="0" w:space="0" w:color="auto"/>
      </w:divBdr>
    </w:div>
    <w:div w:id="290094267">
      <w:bodyDiv w:val="1"/>
      <w:marLeft w:val="0"/>
      <w:marRight w:val="0"/>
      <w:marTop w:val="0"/>
      <w:marBottom w:val="0"/>
      <w:divBdr>
        <w:top w:val="none" w:sz="0" w:space="0" w:color="auto"/>
        <w:left w:val="none" w:sz="0" w:space="0" w:color="auto"/>
        <w:bottom w:val="none" w:sz="0" w:space="0" w:color="auto"/>
        <w:right w:val="none" w:sz="0" w:space="0" w:color="auto"/>
      </w:divBdr>
    </w:div>
    <w:div w:id="303314224">
      <w:bodyDiv w:val="1"/>
      <w:marLeft w:val="0"/>
      <w:marRight w:val="0"/>
      <w:marTop w:val="0"/>
      <w:marBottom w:val="0"/>
      <w:divBdr>
        <w:top w:val="none" w:sz="0" w:space="0" w:color="auto"/>
        <w:left w:val="none" w:sz="0" w:space="0" w:color="auto"/>
        <w:bottom w:val="none" w:sz="0" w:space="0" w:color="auto"/>
        <w:right w:val="none" w:sz="0" w:space="0" w:color="auto"/>
      </w:divBdr>
    </w:div>
    <w:div w:id="311065194">
      <w:bodyDiv w:val="1"/>
      <w:marLeft w:val="0"/>
      <w:marRight w:val="0"/>
      <w:marTop w:val="0"/>
      <w:marBottom w:val="0"/>
      <w:divBdr>
        <w:top w:val="none" w:sz="0" w:space="0" w:color="auto"/>
        <w:left w:val="none" w:sz="0" w:space="0" w:color="auto"/>
        <w:bottom w:val="none" w:sz="0" w:space="0" w:color="auto"/>
        <w:right w:val="none" w:sz="0" w:space="0" w:color="auto"/>
      </w:divBdr>
    </w:div>
    <w:div w:id="335575587">
      <w:bodyDiv w:val="1"/>
      <w:marLeft w:val="0"/>
      <w:marRight w:val="0"/>
      <w:marTop w:val="0"/>
      <w:marBottom w:val="0"/>
      <w:divBdr>
        <w:top w:val="none" w:sz="0" w:space="0" w:color="auto"/>
        <w:left w:val="none" w:sz="0" w:space="0" w:color="auto"/>
        <w:bottom w:val="none" w:sz="0" w:space="0" w:color="auto"/>
        <w:right w:val="none" w:sz="0" w:space="0" w:color="auto"/>
      </w:divBdr>
    </w:div>
    <w:div w:id="343748893">
      <w:bodyDiv w:val="1"/>
      <w:marLeft w:val="0"/>
      <w:marRight w:val="0"/>
      <w:marTop w:val="0"/>
      <w:marBottom w:val="0"/>
      <w:divBdr>
        <w:top w:val="none" w:sz="0" w:space="0" w:color="auto"/>
        <w:left w:val="none" w:sz="0" w:space="0" w:color="auto"/>
        <w:bottom w:val="none" w:sz="0" w:space="0" w:color="auto"/>
        <w:right w:val="none" w:sz="0" w:space="0" w:color="auto"/>
      </w:divBdr>
    </w:div>
    <w:div w:id="344987697">
      <w:bodyDiv w:val="1"/>
      <w:marLeft w:val="0"/>
      <w:marRight w:val="0"/>
      <w:marTop w:val="0"/>
      <w:marBottom w:val="0"/>
      <w:divBdr>
        <w:top w:val="none" w:sz="0" w:space="0" w:color="auto"/>
        <w:left w:val="none" w:sz="0" w:space="0" w:color="auto"/>
        <w:bottom w:val="none" w:sz="0" w:space="0" w:color="auto"/>
        <w:right w:val="none" w:sz="0" w:space="0" w:color="auto"/>
      </w:divBdr>
    </w:div>
    <w:div w:id="347870865">
      <w:bodyDiv w:val="1"/>
      <w:marLeft w:val="0"/>
      <w:marRight w:val="0"/>
      <w:marTop w:val="0"/>
      <w:marBottom w:val="0"/>
      <w:divBdr>
        <w:top w:val="none" w:sz="0" w:space="0" w:color="auto"/>
        <w:left w:val="none" w:sz="0" w:space="0" w:color="auto"/>
        <w:bottom w:val="none" w:sz="0" w:space="0" w:color="auto"/>
        <w:right w:val="none" w:sz="0" w:space="0" w:color="auto"/>
      </w:divBdr>
    </w:div>
    <w:div w:id="359627254">
      <w:bodyDiv w:val="1"/>
      <w:marLeft w:val="0"/>
      <w:marRight w:val="0"/>
      <w:marTop w:val="0"/>
      <w:marBottom w:val="0"/>
      <w:divBdr>
        <w:top w:val="none" w:sz="0" w:space="0" w:color="auto"/>
        <w:left w:val="none" w:sz="0" w:space="0" w:color="auto"/>
        <w:bottom w:val="none" w:sz="0" w:space="0" w:color="auto"/>
        <w:right w:val="none" w:sz="0" w:space="0" w:color="auto"/>
      </w:divBdr>
      <w:divsChild>
        <w:div w:id="345399764">
          <w:marLeft w:val="0"/>
          <w:marRight w:val="0"/>
          <w:marTop w:val="0"/>
          <w:marBottom w:val="0"/>
          <w:divBdr>
            <w:top w:val="none" w:sz="0" w:space="0" w:color="auto"/>
            <w:left w:val="none" w:sz="0" w:space="0" w:color="auto"/>
            <w:bottom w:val="none" w:sz="0" w:space="0" w:color="auto"/>
            <w:right w:val="none" w:sz="0" w:space="0" w:color="auto"/>
          </w:divBdr>
        </w:div>
        <w:div w:id="433598945">
          <w:marLeft w:val="0"/>
          <w:marRight w:val="0"/>
          <w:marTop w:val="0"/>
          <w:marBottom w:val="0"/>
          <w:divBdr>
            <w:top w:val="none" w:sz="0" w:space="0" w:color="auto"/>
            <w:left w:val="none" w:sz="0" w:space="0" w:color="auto"/>
            <w:bottom w:val="none" w:sz="0" w:space="0" w:color="auto"/>
            <w:right w:val="none" w:sz="0" w:space="0" w:color="auto"/>
          </w:divBdr>
        </w:div>
        <w:div w:id="271516610">
          <w:marLeft w:val="0"/>
          <w:marRight w:val="0"/>
          <w:marTop w:val="0"/>
          <w:marBottom w:val="0"/>
          <w:divBdr>
            <w:top w:val="none" w:sz="0" w:space="0" w:color="auto"/>
            <w:left w:val="none" w:sz="0" w:space="0" w:color="auto"/>
            <w:bottom w:val="none" w:sz="0" w:space="0" w:color="auto"/>
            <w:right w:val="none" w:sz="0" w:space="0" w:color="auto"/>
          </w:divBdr>
        </w:div>
        <w:div w:id="973216477">
          <w:marLeft w:val="0"/>
          <w:marRight w:val="0"/>
          <w:marTop w:val="0"/>
          <w:marBottom w:val="0"/>
          <w:divBdr>
            <w:top w:val="none" w:sz="0" w:space="0" w:color="auto"/>
            <w:left w:val="none" w:sz="0" w:space="0" w:color="auto"/>
            <w:bottom w:val="none" w:sz="0" w:space="0" w:color="auto"/>
            <w:right w:val="none" w:sz="0" w:space="0" w:color="auto"/>
          </w:divBdr>
        </w:div>
        <w:div w:id="311760825">
          <w:marLeft w:val="0"/>
          <w:marRight w:val="0"/>
          <w:marTop w:val="0"/>
          <w:marBottom w:val="0"/>
          <w:divBdr>
            <w:top w:val="none" w:sz="0" w:space="0" w:color="auto"/>
            <w:left w:val="none" w:sz="0" w:space="0" w:color="auto"/>
            <w:bottom w:val="none" w:sz="0" w:space="0" w:color="auto"/>
            <w:right w:val="none" w:sz="0" w:space="0" w:color="auto"/>
          </w:divBdr>
        </w:div>
        <w:div w:id="629434098">
          <w:marLeft w:val="0"/>
          <w:marRight w:val="0"/>
          <w:marTop w:val="0"/>
          <w:marBottom w:val="0"/>
          <w:divBdr>
            <w:top w:val="none" w:sz="0" w:space="0" w:color="auto"/>
            <w:left w:val="none" w:sz="0" w:space="0" w:color="auto"/>
            <w:bottom w:val="none" w:sz="0" w:space="0" w:color="auto"/>
            <w:right w:val="none" w:sz="0" w:space="0" w:color="auto"/>
          </w:divBdr>
        </w:div>
        <w:div w:id="1839685717">
          <w:marLeft w:val="0"/>
          <w:marRight w:val="0"/>
          <w:marTop w:val="0"/>
          <w:marBottom w:val="0"/>
          <w:divBdr>
            <w:top w:val="none" w:sz="0" w:space="0" w:color="auto"/>
            <w:left w:val="none" w:sz="0" w:space="0" w:color="auto"/>
            <w:bottom w:val="none" w:sz="0" w:space="0" w:color="auto"/>
            <w:right w:val="none" w:sz="0" w:space="0" w:color="auto"/>
          </w:divBdr>
        </w:div>
        <w:div w:id="1273240610">
          <w:marLeft w:val="0"/>
          <w:marRight w:val="0"/>
          <w:marTop w:val="0"/>
          <w:marBottom w:val="0"/>
          <w:divBdr>
            <w:top w:val="none" w:sz="0" w:space="0" w:color="auto"/>
            <w:left w:val="none" w:sz="0" w:space="0" w:color="auto"/>
            <w:bottom w:val="none" w:sz="0" w:space="0" w:color="auto"/>
            <w:right w:val="none" w:sz="0" w:space="0" w:color="auto"/>
          </w:divBdr>
        </w:div>
        <w:div w:id="1427187952">
          <w:marLeft w:val="0"/>
          <w:marRight w:val="0"/>
          <w:marTop w:val="0"/>
          <w:marBottom w:val="0"/>
          <w:divBdr>
            <w:top w:val="none" w:sz="0" w:space="0" w:color="auto"/>
            <w:left w:val="none" w:sz="0" w:space="0" w:color="auto"/>
            <w:bottom w:val="none" w:sz="0" w:space="0" w:color="auto"/>
            <w:right w:val="none" w:sz="0" w:space="0" w:color="auto"/>
          </w:divBdr>
        </w:div>
      </w:divsChild>
    </w:div>
    <w:div w:id="366953212">
      <w:bodyDiv w:val="1"/>
      <w:marLeft w:val="0"/>
      <w:marRight w:val="0"/>
      <w:marTop w:val="0"/>
      <w:marBottom w:val="0"/>
      <w:divBdr>
        <w:top w:val="none" w:sz="0" w:space="0" w:color="auto"/>
        <w:left w:val="none" w:sz="0" w:space="0" w:color="auto"/>
        <w:bottom w:val="none" w:sz="0" w:space="0" w:color="auto"/>
        <w:right w:val="none" w:sz="0" w:space="0" w:color="auto"/>
      </w:divBdr>
      <w:divsChild>
        <w:div w:id="693075845">
          <w:marLeft w:val="0"/>
          <w:marRight w:val="0"/>
          <w:marTop w:val="0"/>
          <w:marBottom w:val="0"/>
          <w:divBdr>
            <w:top w:val="none" w:sz="0" w:space="0" w:color="auto"/>
            <w:left w:val="none" w:sz="0" w:space="0" w:color="auto"/>
            <w:bottom w:val="none" w:sz="0" w:space="0" w:color="auto"/>
            <w:right w:val="none" w:sz="0" w:space="0" w:color="auto"/>
          </w:divBdr>
        </w:div>
        <w:div w:id="1109004154">
          <w:marLeft w:val="0"/>
          <w:marRight w:val="0"/>
          <w:marTop w:val="0"/>
          <w:marBottom w:val="0"/>
          <w:divBdr>
            <w:top w:val="none" w:sz="0" w:space="0" w:color="auto"/>
            <w:left w:val="none" w:sz="0" w:space="0" w:color="auto"/>
            <w:bottom w:val="none" w:sz="0" w:space="0" w:color="auto"/>
            <w:right w:val="none" w:sz="0" w:space="0" w:color="auto"/>
          </w:divBdr>
        </w:div>
        <w:div w:id="1115249397">
          <w:marLeft w:val="0"/>
          <w:marRight w:val="0"/>
          <w:marTop w:val="0"/>
          <w:marBottom w:val="0"/>
          <w:divBdr>
            <w:top w:val="none" w:sz="0" w:space="0" w:color="auto"/>
            <w:left w:val="none" w:sz="0" w:space="0" w:color="auto"/>
            <w:bottom w:val="none" w:sz="0" w:space="0" w:color="auto"/>
            <w:right w:val="none" w:sz="0" w:space="0" w:color="auto"/>
          </w:divBdr>
        </w:div>
        <w:div w:id="448088553">
          <w:marLeft w:val="0"/>
          <w:marRight w:val="0"/>
          <w:marTop w:val="0"/>
          <w:marBottom w:val="0"/>
          <w:divBdr>
            <w:top w:val="none" w:sz="0" w:space="0" w:color="auto"/>
            <w:left w:val="none" w:sz="0" w:space="0" w:color="auto"/>
            <w:bottom w:val="none" w:sz="0" w:space="0" w:color="auto"/>
            <w:right w:val="none" w:sz="0" w:space="0" w:color="auto"/>
          </w:divBdr>
        </w:div>
        <w:div w:id="424961476">
          <w:marLeft w:val="0"/>
          <w:marRight w:val="0"/>
          <w:marTop w:val="0"/>
          <w:marBottom w:val="0"/>
          <w:divBdr>
            <w:top w:val="none" w:sz="0" w:space="0" w:color="auto"/>
            <w:left w:val="none" w:sz="0" w:space="0" w:color="auto"/>
            <w:bottom w:val="none" w:sz="0" w:space="0" w:color="auto"/>
            <w:right w:val="none" w:sz="0" w:space="0" w:color="auto"/>
          </w:divBdr>
        </w:div>
        <w:div w:id="1051078653">
          <w:marLeft w:val="0"/>
          <w:marRight w:val="0"/>
          <w:marTop w:val="0"/>
          <w:marBottom w:val="0"/>
          <w:divBdr>
            <w:top w:val="none" w:sz="0" w:space="0" w:color="auto"/>
            <w:left w:val="none" w:sz="0" w:space="0" w:color="auto"/>
            <w:bottom w:val="none" w:sz="0" w:space="0" w:color="auto"/>
            <w:right w:val="none" w:sz="0" w:space="0" w:color="auto"/>
          </w:divBdr>
        </w:div>
        <w:div w:id="127280888">
          <w:marLeft w:val="0"/>
          <w:marRight w:val="0"/>
          <w:marTop w:val="0"/>
          <w:marBottom w:val="0"/>
          <w:divBdr>
            <w:top w:val="none" w:sz="0" w:space="0" w:color="auto"/>
            <w:left w:val="none" w:sz="0" w:space="0" w:color="auto"/>
            <w:bottom w:val="none" w:sz="0" w:space="0" w:color="auto"/>
            <w:right w:val="none" w:sz="0" w:space="0" w:color="auto"/>
          </w:divBdr>
        </w:div>
      </w:divsChild>
    </w:div>
    <w:div w:id="432827493">
      <w:bodyDiv w:val="1"/>
      <w:marLeft w:val="0"/>
      <w:marRight w:val="0"/>
      <w:marTop w:val="0"/>
      <w:marBottom w:val="0"/>
      <w:divBdr>
        <w:top w:val="none" w:sz="0" w:space="0" w:color="auto"/>
        <w:left w:val="none" w:sz="0" w:space="0" w:color="auto"/>
        <w:bottom w:val="none" w:sz="0" w:space="0" w:color="auto"/>
        <w:right w:val="none" w:sz="0" w:space="0" w:color="auto"/>
      </w:divBdr>
      <w:divsChild>
        <w:div w:id="1974099484">
          <w:marLeft w:val="0"/>
          <w:marRight w:val="0"/>
          <w:marTop w:val="0"/>
          <w:marBottom w:val="0"/>
          <w:divBdr>
            <w:top w:val="none" w:sz="0" w:space="0" w:color="auto"/>
            <w:left w:val="none" w:sz="0" w:space="0" w:color="auto"/>
            <w:bottom w:val="none" w:sz="0" w:space="0" w:color="auto"/>
            <w:right w:val="none" w:sz="0" w:space="0" w:color="auto"/>
          </w:divBdr>
        </w:div>
        <w:div w:id="1952079528">
          <w:marLeft w:val="0"/>
          <w:marRight w:val="0"/>
          <w:marTop w:val="0"/>
          <w:marBottom w:val="0"/>
          <w:divBdr>
            <w:top w:val="none" w:sz="0" w:space="0" w:color="auto"/>
            <w:left w:val="none" w:sz="0" w:space="0" w:color="auto"/>
            <w:bottom w:val="none" w:sz="0" w:space="0" w:color="auto"/>
            <w:right w:val="none" w:sz="0" w:space="0" w:color="auto"/>
          </w:divBdr>
        </w:div>
        <w:div w:id="1994528098">
          <w:marLeft w:val="0"/>
          <w:marRight w:val="0"/>
          <w:marTop w:val="0"/>
          <w:marBottom w:val="0"/>
          <w:divBdr>
            <w:top w:val="none" w:sz="0" w:space="0" w:color="auto"/>
            <w:left w:val="none" w:sz="0" w:space="0" w:color="auto"/>
            <w:bottom w:val="none" w:sz="0" w:space="0" w:color="auto"/>
            <w:right w:val="none" w:sz="0" w:space="0" w:color="auto"/>
          </w:divBdr>
        </w:div>
        <w:div w:id="1577981030">
          <w:marLeft w:val="0"/>
          <w:marRight w:val="0"/>
          <w:marTop w:val="0"/>
          <w:marBottom w:val="0"/>
          <w:divBdr>
            <w:top w:val="none" w:sz="0" w:space="0" w:color="auto"/>
            <w:left w:val="none" w:sz="0" w:space="0" w:color="auto"/>
            <w:bottom w:val="none" w:sz="0" w:space="0" w:color="auto"/>
            <w:right w:val="none" w:sz="0" w:space="0" w:color="auto"/>
          </w:divBdr>
        </w:div>
        <w:div w:id="146017525">
          <w:marLeft w:val="0"/>
          <w:marRight w:val="0"/>
          <w:marTop w:val="0"/>
          <w:marBottom w:val="0"/>
          <w:divBdr>
            <w:top w:val="none" w:sz="0" w:space="0" w:color="auto"/>
            <w:left w:val="none" w:sz="0" w:space="0" w:color="auto"/>
            <w:bottom w:val="none" w:sz="0" w:space="0" w:color="auto"/>
            <w:right w:val="none" w:sz="0" w:space="0" w:color="auto"/>
          </w:divBdr>
        </w:div>
        <w:div w:id="705833182">
          <w:marLeft w:val="0"/>
          <w:marRight w:val="0"/>
          <w:marTop w:val="0"/>
          <w:marBottom w:val="0"/>
          <w:divBdr>
            <w:top w:val="none" w:sz="0" w:space="0" w:color="auto"/>
            <w:left w:val="none" w:sz="0" w:space="0" w:color="auto"/>
            <w:bottom w:val="none" w:sz="0" w:space="0" w:color="auto"/>
            <w:right w:val="none" w:sz="0" w:space="0" w:color="auto"/>
          </w:divBdr>
        </w:div>
        <w:div w:id="1412115343">
          <w:marLeft w:val="0"/>
          <w:marRight w:val="0"/>
          <w:marTop w:val="0"/>
          <w:marBottom w:val="0"/>
          <w:divBdr>
            <w:top w:val="none" w:sz="0" w:space="0" w:color="auto"/>
            <w:left w:val="none" w:sz="0" w:space="0" w:color="auto"/>
            <w:bottom w:val="none" w:sz="0" w:space="0" w:color="auto"/>
            <w:right w:val="none" w:sz="0" w:space="0" w:color="auto"/>
          </w:divBdr>
        </w:div>
      </w:divsChild>
    </w:div>
    <w:div w:id="439885202">
      <w:bodyDiv w:val="1"/>
      <w:marLeft w:val="0"/>
      <w:marRight w:val="0"/>
      <w:marTop w:val="0"/>
      <w:marBottom w:val="0"/>
      <w:divBdr>
        <w:top w:val="none" w:sz="0" w:space="0" w:color="auto"/>
        <w:left w:val="none" w:sz="0" w:space="0" w:color="auto"/>
        <w:bottom w:val="none" w:sz="0" w:space="0" w:color="auto"/>
        <w:right w:val="none" w:sz="0" w:space="0" w:color="auto"/>
      </w:divBdr>
    </w:div>
    <w:div w:id="479613750">
      <w:bodyDiv w:val="1"/>
      <w:marLeft w:val="0"/>
      <w:marRight w:val="0"/>
      <w:marTop w:val="0"/>
      <w:marBottom w:val="0"/>
      <w:divBdr>
        <w:top w:val="none" w:sz="0" w:space="0" w:color="auto"/>
        <w:left w:val="none" w:sz="0" w:space="0" w:color="auto"/>
        <w:bottom w:val="none" w:sz="0" w:space="0" w:color="auto"/>
        <w:right w:val="none" w:sz="0" w:space="0" w:color="auto"/>
      </w:divBdr>
    </w:div>
    <w:div w:id="516506337">
      <w:bodyDiv w:val="1"/>
      <w:marLeft w:val="0"/>
      <w:marRight w:val="0"/>
      <w:marTop w:val="0"/>
      <w:marBottom w:val="0"/>
      <w:divBdr>
        <w:top w:val="none" w:sz="0" w:space="0" w:color="auto"/>
        <w:left w:val="none" w:sz="0" w:space="0" w:color="auto"/>
        <w:bottom w:val="none" w:sz="0" w:space="0" w:color="auto"/>
        <w:right w:val="none" w:sz="0" w:space="0" w:color="auto"/>
      </w:divBdr>
      <w:divsChild>
        <w:div w:id="1686319217">
          <w:marLeft w:val="0"/>
          <w:marRight w:val="0"/>
          <w:marTop w:val="0"/>
          <w:marBottom w:val="0"/>
          <w:divBdr>
            <w:top w:val="none" w:sz="0" w:space="0" w:color="auto"/>
            <w:left w:val="none" w:sz="0" w:space="0" w:color="auto"/>
            <w:bottom w:val="none" w:sz="0" w:space="0" w:color="auto"/>
            <w:right w:val="none" w:sz="0" w:space="0" w:color="auto"/>
          </w:divBdr>
        </w:div>
        <w:div w:id="119225939">
          <w:marLeft w:val="0"/>
          <w:marRight w:val="0"/>
          <w:marTop w:val="0"/>
          <w:marBottom w:val="0"/>
          <w:divBdr>
            <w:top w:val="none" w:sz="0" w:space="0" w:color="auto"/>
            <w:left w:val="none" w:sz="0" w:space="0" w:color="auto"/>
            <w:bottom w:val="none" w:sz="0" w:space="0" w:color="auto"/>
            <w:right w:val="none" w:sz="0" w:space="0" w:color="auto"/>
          </w:divBdr>
        </w:div>
        <w:div w:id="265233044">
          <w:marLeft w:val="0"/>
          <w:marRight w:val="0"/>
          <w:marTop w:val="0"/>
          <w:marBottom w:val="0"/>
          <w:divBdr>
            <w:top w:val="none" w:sz="0" w:space="0" w:color="auto"/>
            <w:left w:val="none" w:sz="0" w:space="0" w:color="auto"/>
            <w:bottom w:val="none" w:sz="0" w:space="0" w:color="auto"/>
            <w:right w:val="none" w:sz="0" w:space="0" w:color="auto"/>
          </w:divBdr>
        </w:div>
        <w:div w:id="329022046">
          <w:marLeft w:val="0"/>
          <w:marRight w:val="0"/>
          <w:marTop w:val="0"/>
          <w:marBottom w:val="0"/>
          <w:divBdr>
            <w:top w:val="none" w:sz="0" w:space="0" w:color="auto"/>
            <w:left w:val="none" w:sz="0" w:space="0" w:color="auto"/>
            <w:bottom w:val="none" w:sz="0" w:space="0" w:color="auto"/>
            <w:right w:val="none" w:sz="0" w:space="0" w:color="auto"/>
          </w:divBdr>
        </w:div>
        <w:div w:id="117265471">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1469860560">
          <w:marLeft w:val="0"/>
          <w:marRight w:val="0"/>
          <w:marTop w:val="0"/>
          <w:marBottom w:val="0"/>
          <w:divBdr>
            <w:top w:val="none" w:sz="0" w:space="0" w:color="auto"/>
            <w:left w:val="none" w:sz="0" w:space="0" w:color="auto"/>
            <w:bottom w:val="none" w:sz="0" w:space="0" w:color="auto"/>
            <w:right w:val="none" w:sz="0" w:space="0" w:color="auto"/>
          </w:divBdr>
        </w:div>
      </w:divsChild>
    </w:div>
    <w:div w:id="518474535">
      <w:bodyDiv w:val="1"/>
      <w:marLeft w:val="0"/>
      <w:marRight w:val="0"/>
      <w:marTop w:val="0"/>
      <w:marBottom w:val="0"/>
      <w:divBdr>
        <w:top w:val="none" w:sz="0" w:space="0" w:color="auto"/>
        <w:left w:val="none" w:sz="0" w:space="0" w:color="auto"/>
        <w:bottom w:val="none" w:sz="0" w:space="0" w:color="auto"/>
        <w:right w:val="none" w:sz="0" w:space="0" w:color="auto"/>
      </w:divBdr>
    </w:div>
    <w:div w:id="546380373">
      <w:bodyDiv w:val="1"/>
      <w:marLeft w:val="0"/>
      <w:marRight w:val="0"/>
      <w:marTop w:val="0"/>
      <w:marBottom w:val="0"/>
      <w:divBdr>
        <w:top w:val="none" w:sz="0" w:space="0" w:color="auto"/>
        <w:left w:val="none" w:sz="0" w:space="0" w:color="auto"/>
        <w:bottom w:val="none" w:sz="0" w:space="0" w:color="auto"/>
        <w:right w:val="none" w:sz="0" w:space="0" w:color="auto"/>
      </w:divBdr>
    </w:div>
    <w:div w:id="546799340">
      <w:bodyDiv w:val="1"/>
      <w:marLeft w:val="0"/>
      <w:marRight w:val="0"/>
      <w:marTop w:val="0"/>
      <w:marBottom w:val="0"/>
      <w:divBdr>
        <w:top w:val="none" w:sz="0" w:space="0" w:color="auto"/>
        <w:left w:val="none" w:sz="0" w:space="0" w:color="auto"/>
        <w:bottom w:val="none" w:sz="0" w:space="0" w:color="auto"/>
        <w:right w:val="none" w:sz="0" w:space="0" w:color="auto"/>
      </w:divBdr>
    </w:div>
    <w:div w:id="590049901">
      <w:bodyDiv w:val="1"/>
      <w:marLeft w:val="0"/>
      <w:marRight w:val="0"/>
      <w:marTop w:val="0"/>
      <w:marBottom w:val="0"/>
      <w:divBdr>
        <w:top w:val="none" w:sz="0" w:space="0" w:color="auto"/>
        <w:left w:val="none" w:sz="0" w:space="0" w:color="auto"/>
        <w:bottom w:val="none" w:sz="0" w:space="0" w:color="auto"/>
        <w:right w:val="none" w:sz="0" w:space="0" w:color="auto"/>
      </w:divBdr>
    </w:div>
    <w:div w:id="628360526">
      <w:bodyDiv w:val="1"/>
      <w:marLeft w:val="0"/>
      <w:marRight w:val="0"/>
      <w:marTop w:val="0"/>
      <w:marBottom w:val="0"/>
      <w:divBdr>
        <w:top w:val="none" w:sz="0" w:space="0" w:color="auto"/>
        <w:left w:val="none" w:sz="0" w:space="0" w:color="auto"/>
        <w:bottom w:val="none" w:sz="0" w:space="0" w:color="auto"/>
        <w:right w:val="none" w:sz="0" w:space="0" w:color="auto"/>
      </w:divBdr>
    </w:div>
    <w:div w:id="628361942">
      <w:bodyDiv w:val="1"/>
      <w:marLeft w:val="0"/>
      <w:marRight w:val="0"/>
      <w:marTop w:val="0"/>
      <w:marBottom w:val="0"/>
      <w:divBdr>
        <w:top w:val="none" w:sz="0" w:space="0" w:color="auto"/>
        <w:left w:val="none" w:sz="0" w:space="0" w:color="auto"/>
        <w:bottom w:val="none" w:sz="0" w:space="0" w:color="auto"/>
        <w:right w:val="none" w:sz="0" w:space="0" w:color="auto"/>
      </w:divBdr>
    </w:div>
    <w:div w:id="634026664">
      <w:bodyDiv w:val="1"/>
      <w:marLeft w:val="0"/>
      <w:marRight w:val="0"/>
      <w:marTop w:val="0"/>
      <w:marBottom w:val="0"/>
      <w:divBdr>
        <w:top w:val="none" w:sz="0" w:space="0" w:color="auto"/>
        <w:left w:val="none" w:sz="0" w:space="0" w:color="auto"/>
        <w:bottom w:val="none" w:sz="0" w:space="0" w:color="auto"/>
        <w:right w:val="none" w:sz="0" w:space="0" w:color="auto"/>
      </w:divBdr>
    </w:div>
    <w:div w:id="640961664">
      <w:bodyDiv w:val="1"/>
      <w:marLeft w:val="0"/>
      <w:marRight w:val="0"/>
      <w:marTop w:val="0"/>
      <w:marBottom w:val="0"/>
      <w:divBdr>
        <w:top w:val="none" w:sz="0" w:space="0" w:color="auto"/>
        <w:left w:val="none" w:sz="0" w:space="0" w:color="auto"/>
        <w:bottom w:val="none" w:sz="0" w:space="0" w:color="auto"/>
        <w:right w:val="none" w:sz="0" w:space="0" w:color="auto"/>
      </w:divBdr>
      <w:divsChild>
        <w:div w:id="1387679998">
          <w:marLeft w:val="0"/>
          <w:marRight w:val="0"/>
          <w:marTop w:val="0"/>
          <w:marBottom w:val="0"/>
          <w:divBdr>
            <w:top w:val="none" w:sz="0" w:space="0" w:color="auto"/>
            <w:left w:val="none" w:sz="0" w:space="0" w:color="auto"/>
            <w:bottom w:val="none" w:sz="0" w:space="0" w:color="auto"/>
            <w:right w:val="none" w:sz="0" w:space="0" w:color="auto"/>
          </w:divBdr>
        </w:div>
        <w:div w:id="1277172826">
          <w:marLeft w:val="0"/>
          <w:marRight w:val="0"/>
          <w:marTop w:val="0"/>
          <w:marBottom w:val="0"/>
          <w:divBdr>
            <w:top w:val="none" w:sz="0" w:space="0" w:color="auto"/>
            <w:left w:val="none" w:sz="0" w:space="0" w:color="auto"/>
            <w:bottom w:val="none" w:sz="0" w:space="0" w:color="auto"/>
            <w:right w:val="none" w:sz="0" w:space="0" w:color="auto"/>
          </w:divBdr>
        </w:div>
        <w:div w:id="944725576">
          <w:marLeft w:val="0"/>
          <w:marRight w:val="0"/>
          <w:marTop w:val="0"/>
          <w:marBottom w:val="0"/>
          <w:divBdr>
            <w:top w:val="none" w:sz="0" w:space="0" w:color="auto"/>
            <w:left w:val="none" w:sz="0" w:space="0" w:color="auto"/>
            <w:bottom w:val="none" w:sz="0" w:space="0" w:color="auto"/>
            <w:right w:val="none" w:sz="0" w:space="0" w:color="auto"/>
          </w:divBdr>
        </w:div>
        <w:div w:id="125926839">
          <w:marLeft w:val="0"/>
          <w:marRight w:val="0"/>
          <w:marTop w:val="0"/>
          <w:marBottom w:val="0"/>
          <w:divBdr>
            <w:top w:val="none" w:sz="0" w:space="0" w:color="auto"/>
            <w:left w:val="none" w:sz="0" w:space="0" w:color="auto"/>
            <w:bottom w:val="none" w:sz="0" w:space="0" w:color="auto"/>
            <w:right w:val="none" w:sz="0" w:space="0" w:color="auto"/>
          </w:divBdr>
        </w:div>
        <w:div w:id="371417507">
          <w:marLeft w:val="0"/>
          <w:marRight w:val="0"/>
          <w:marTop w:val="0"/>
          <w:marBottom w:val="0"/>
          <w:divBdr>
            <w:top w:val="none" w:sz="0" w:space="0" w:color="auto"/>
            <w:left w:val="none" w:sz="0" w:space="0" w:color="auto"/>
            <w:bottom w:val="none" w:sz="0" w:space="0" w:color="auto"/>
            <w:right w:val="none" w:sz="0" w:space="0" w:color="auto"/>
          </w:divBdr>
        </w:div>
        <w:div w:id="1169835323">
          <w:marLeft w:val="0"/>
          <w:marRight w:val="0"/>
          <w:marTop w:val="0"/>
          <w:marBottom w:val="0"/>
          <w:divBdr>
            <w:top w:val="none" w:sz="0" w:space="0" w:color="auto"/>
            <w:left w:val="none" w:sz="0" w:space="0" w:color="auto"/>
            <w:bottom w:val="none" w:sz="0" w:space="0" w:color="auto"/>
            <w:right w:val="none" w:sz="0" w:space="0" w:color="auto"/>
          </w:divBdr>
        </w:div>
        <w:div w:id="366376547">
          <w:marLeft w:val="0"/>
          <w:marRight w:val="0"/>
          <w:marTop w:val="0"/>
          <w:marBottom w:val="0"/>
          <w:divBdr>
            <w:top w:val="none" w:sz="0" w:space="0" w:color="auto"/>
            <w:left w:val="none" w:sz="0" w:space="0" w:color="auto"/>
            <w:bottom w:val="none" w:sz="0" w:space="0" w:color="auto"/>
            <w:right w:val="none" w:sz="0" w:space="0" w:color="auto"/>
          </w:divBdr>
        </w:div>
        <w:div w:id="1284117116">
          <w:marLeft w:val="0"/>
          <w:marRight w:val="0"/>
          <w:marTop w:val="0"/>
          <w:marBottom w:val="0"/>
          <w:divBdr>
            <w:top w:val="none" w:sz="0" w:space="0" w:color="auto"/>
            <w:left w:val="none" w:sz="0" w:space="0" w:color="auto"/>
            <w:bottom w:val="none" w:sz="0" w:space="0" w:color="auto"/>
            <w:right w:val="none" w:sz="0" w:space="0" w:color="auto"/>
          </w:divBdr>
        </w:div>
      </w:divsChild>
    </w:div>
    <w:div w:id="649670564">
      <w:bodyDiv w:val="1"/>
      <w:marLeft w:val="0"/>
      <w:marRight w:val="0"/>
      <w:marTop w:val="0"/>
      <w:marBottom w:val="0"/>
      <w:divBdr>
        <w:top w:val="none" w:sz="0" w:space="0" w:color="auto"/>
        <w:left w:val="none" w:sz="0" w:space="0" w:color="auto"/>
        <w:bottom w:val="none" w:sz="0" w:space="0" w:color="auto"/>
        <w:right w:val="none" w:sz="0" w:space="0" w:color="auto"/>
      </w:divBdr>
    </w:div>
    <w:div w:id="669065448">
      <w:bodyDiv w:val="1"/>
      <w:marLeft w:val="0"/>
      <w:marRight w:val="0"/>
      <w:marTop w:val="0"/>
      <w:marBottom w:val="0"/>
      <w:divBdr>
        <w:top w:val="none" w:sz="0" w:space="0" w:color="auto"/>
        <w:left w:val="none" w:sz="0" w:space="0" w:color="auto"/>
        <w:bottom w:val="none" w:sz="0" w:space="0" w:color="auto"/>
        <w:right w:val="none" w:sz="0" w:space="0" w:color="auto"/>
      </w:divBdr>
    </w:div>
    <w:div w:id="674067404">
      <w:bodyDiv w:val="1"/>
      <w:marLeft w:val="0"/>
      <w:marRight w:val="0"/>
      <w:marTop w:val="0"/>
      <w:marBottom w:val="0"/>
      <w:divBdr>
        <w:top w:val="none" w:sz="0" w:space="0" w:color="auto"/>
        <w:left w:val="none" w:sz="0" w:space="0" w:color="auto"/>
        <w:bottom w:val="none" w:sz="0" w:space="0" w:color="auto"/>
        <w:right w:val="none" w:sz="0" w:space="0" w:color="auto"/>
      </w:divBdr>
    </w:div>
    <w:div w:id="674765473">
      <w:bodyDiv w:val="1"/>
      <w:marLeft w:val="0"/>
      <w:marRight w:val="0"/>
      <w:marTop w:val="0"/>
      <w:marBottom w:val="0"/>
      <w:divBdr>
        <w:top w:val="none" w:sz="0" w:space="0" w:color="auto"/>
        <w:left w:val="none" w:sz="0" w:space="0" w:color="auto"/>
        <w:bottom w:val="none" w:sz="0" w:space="0" w:color="auto"/>
        <w:right w:val="none" w:sz="0" w:space="0" w:color="auto"/>
      </w:divBdr>
    </w:div>
    <w:div w:id="688675294">
      <w:bodyDiv w:val="1"/>
      <w:marLeft w:val="0"/>
      <w:marRight w:val="0"/>
      <w:marTop w:val="0"/>
      <w:marBottom w:val="0"/>
      <w:divBdr>
        <w:top w:val="none" w:sz="0" w:space="0" w:color="auto"/>
        <w:left w:val="none" w:sz="0" w:space="0" w:color="auto"/>
        <w:bottom w:val="none" w:sz="0" w:space="0" w:color="auto"/>
        <w:right w:val="none" w:sz="0" w:space="0" w:color="auto"/>
      </w:divBdr>
    </w:div>
    <w:div w:id="707683547">
      <w:bodyDiv w:val="1"/>
      <w:marLeft w:val="0"/>
      <w:marRight w:val="0"/>
      <w:marTop w:val="0"/>
      <w:marBottom w:val="0"/>
      <w:divBdr>
        <w:top w:val="none" w:sz="0" w:space="0" w:color="auto"/>
        <w:left w:val="none" w:sz="0" w:space="0" w:color="auto"/>
        <w:bottom w:val="none" w:sz="0" w:space="0" w:color="auto"/>
        <w:right w:val="none" w:sz="0" w:space="0" w:color="auto"/>
      </w:divBdr>
    </w:div>
    <w:div w:id="751781279">
      <w:bodyDiv w:val="1"/>
      <w:marLeft w:val="0"/>
      <w:marRight w:val="0"/>
      <w:marTop w:val="0"/>
      <w:marBottom w:val="0"/>
      <w:divBdr>
        <w:top w:val="none" w:sz="0" w:space="0" w:color="auto"/>
        <w:left w:val="none" w:sz="0" w:space="0" w:color="auto"/>
        <w:bottom w:val="none" w:sz="0" w:space="0" w:color="auto"/>
        <w:right w:val="none" w:sz="0" w:space="0" w:color="auto"/>
      </w:divBdr>
    </w:div>
    <w:div w:id="771779632">
      <w:bodyDiv w:val="1"/>
      <w:marLeft w:val="0"/>
      <w:marRight w:val="0"/>
      <w:marTop w:val="0"/>
      <w:marBottom w:val="0"/>
      <w:divBdr>
        <w:top w:val="none" w:sz="0" w:space="0" w:color="auto"/>
        <w:left w:val="none" w:sz="0" w:space="0" w:color="auto"/>
        <w:bottom w:val="none" w:sz="0" w:space="0" w:color="auto"/>
        <w:right w:val="none" w:sz="0" w:space="0" w:color="auto"/>
      </w:divBdr>
      <w:divsChild>
        <w:div w:id="332880618">
          <w:marLeft w:val="0"/>
          <w:marRight w:val="0"/>
          <w:marTop w:val="0"/>
          <w:marBottom w:val="0"/>
          <w:divBdr>
            <w:top w:val="none" w:sz="0" w:space="0" w:color="auto"/>
            <w:left w:val="none" w:sz="0" w:space="0" w:color="auto"/>
            <w:bottom w:val="none" w:sz="0" w:space="0" w:color="auto"/>
            <w:right w:val="none" w:sz="0" w:space="0" w:color="auto"/>
          </w:divBdr>
        </w:div>
        <w:div w:id="1569917603">
          <w:marLeft w:val="0"/>
          <w:marRight w:val="0"/>
          <w:marTop w:val="0"/>
          <w:marBottom w:val="0"/>
          <w:divBdr>
            <w:top w:val="none" w:sz="0" w:space="0" w:color="auto"/>
            <w:left w:val="none" w:sz="0" w:space="0" w:color="auto"/>
            <w:bottom w:val="none" w:sz="0" w:space="0" w:color="auto"/>
            <w:right w:val="none" w:sz="0" w:space="0" w:color="auto"/>
          </w:divBdr>
        </w:div>
        <w:div w:id="537471609">
          <w:marLeft w:val="0"/>
          <w:marRight w:val="0"/>
          <w:marTop w:val="0"/>
          <w:marBottom w:val="0"/>
          <w:divBdr>
            <w:top w:val="none" w:sz="0" w:space="0" w:color="auto"/>
            <w:left w:val="none" w:sz="0" w:space="0" w:color="auto"/>
            <w:bottom w:val="none" w:sz="0" w:space="0" w:color="auto"/>
            <w:right w:val="none" w:sz="0" w:space="0" w:color="auto"/>
          </w:divBdr>
        </w:div>
        <w:div w:id="142896918">
          <w:marLeft w:val="0"/>
          <w:marRight w:val="0"/>
          <w:marTop w:val="0"/>
          <w:marBottom w:val="0"/>
          <w:divBdr>
            <w:top w:val="none" w:sz="0" w:space="0" w:color="auto"/>
            <w:left w:val="none" w:sz="0" w:space="0" w:color="auto"/>
            <w:bottom w:val="none" w:sz="0" w:space="0" w:color="auto"/>
            <w:right w:val="none" w:sz="0" w:space="0" w:color="auto"/>
          </w:divBdr>
        </w:div>
        <w:div w:id="920262788">
          <w:marLeft w:val="0"/>
          <w:marRight w:val="0"/>
          <w:marTop w:val="0"/>
          <w:marBottom w:val="0"/>
          <w:divBdr>
            <w:top w:val="none" w:sz="0" w:space="0" w:color="auto"/>
            <w:left w:val="none" w:sz="0" w:space="0" w:color="auto"/>
            <w:bottom w:val="none" w:sz="0" w:space="0" w:color="auto"/>
            <w:right w:val="none" w:sz="0" w:space="0" w:color="auto"/>
          </w:divBdr>
        </w:div>
        <w:div w:id="549346505">
          <w:marLeft w:val="0"/>
          <w:marRight w:val="0"/>
          <w:marTop w:val="0"/>
          <w:marBottom w:val="0"/>
          <w:divBdr>
            <w:top w:val="none" w:sz="0" w:space="0" w:color="auto"/>
            <w:left w:val="none" w:sz="0" w:space="0" w:color="auto"/>
            <w:bottom w:val="none" w:sz="0" w:space="0" w:color="auto"/>
            <w:right w:val="none" w:sz="0" w:space="0" w:color="auto"/>
          </w:divBdr>
        </w:div>
        <w:div w:id="747504875">
          <w:marLeft w:val="0"/>
          <w:marRight w:val="0"/>
          <w:marTop w:val="0"/>
          <w:marBottom w:val="0"/>
          <w:divBdr>
            <w:top w:val="none" w:sz="0" w:space="0" w:color="auto"/>
            <w:left w:val="none" w:sz="0" w:space="0" w:color="auto"/>
            <w:bottom w:val="none" w:sz="0" w:space="0" w:color="auto"/>
            <w:right w:val="none" w:sz="0" w:space="0" w:color="auto"/>
          </w:divBdr>
        </w:div>
      </w:divsChild>
    </w:div>
    <w:div w:id="780994640">
      <w:bodyDiv w:val="1"/>
      <w:marLeft w:val="0"/>
      <w:marRight w:val="0"/>
      <w:marTop w:val="0"/>
      <w:marBottom w:val="0"/>
      <w:divBdr>
        <w:top w:val="none" w:sz="0" w:space="0" w:color="auto"/>
        <w:left w:val="none" w:sz="0" w:space="0" w:color="auto"/>
        <w:bottom w:val="none" w:sz="0" w:space="0" w:color="auto"/>
        <w:right w:val="none" w:sz="0" w:space="0" w:color="auto"/>
      </w:divBdr>
    </w:div>
    <w:div w:id="781998702">
      <w:bodyDiv w:val="1"/>
      <w:marLeft w:val="0"/>
      <w:marRight w:val="0"/>
      <w:marTop w:val="0"/>
      <w:marBottom w:val="0"/>
      <w:divBdr>
        <w:top w:val="none" w:sz="0" w:space="0" w:color="auto"/>
        <w:left w:val="none" w:sz="0" w:space="0" w:color="auto"/>
        <w:bottom w:val="none" w:sz="0" w:space="0" w:color="auto"/>
        <w:right w:val="none" w:sz="0" w:space="0" w:color="auto"/>
      </w:divBdr>
    </w:div>
    <w:div w:id="810050952">
      <w:bodyDiv w:val="1"/>
      <w:marLeft w:val="0"/>
      <w:marRight w:val="0"/>
      <w:marTop w:val="0"/>
      <w:marBottom w:val="0"/>
      <w:divBdr>
        <w:top w:val="none" w:sz="0" w:space="0" w:color="auto"/>
        <w:left w:val="none" w:sz="0" w:space="0" w:color="auto"/>
        <w:bottom w:val="none" w:sz="0" w:space="0" w:color="auto"/>
        <w:right w:val="none" w:sz="0" w:space="0" w:color="auto"/>
      </w:divBdr>
    </w:div>
    <w:div w:id="811336621">
      <w:bodyDiv w:val="1"/>
      <w:marLeft w:val="0"/>
      <w:marRight w:val="0"/>
      <w:marTop w:val="0"/>
      <w:marBottom w:val="0"/>
      <w:divBdr>
        <w:top w:val="none" w:sz="0" w:space="0" w:color="auto"/>
        <w:left w:val="none" w:sz="0" w:space="0" w:color="auto"/>
        <w:bottom w:val="none" w:sz="0" w:space="0" w:color="auto"/>
        <w:right w:val="none" w:sz="0" w:space="0" w:color="auto"/>
      </w:divBdr>
      <w:divsChild>
        <w:div w:id="2067214080">
          <w:marLeft w:val="0"/>
          <w:marRight w:val="0"/>
          <w:marTop w:val="0"/>
          <w:marBottom w:val="0"/>
          <w:divBdr>
            <w:top w:val="none" w:sz="0" w:space="0" w:color="auto"/>
            <w:left w:val="none" w:sz="0" w:space="0" w:color="auto"/>
            <w:bottom w:val="none" w:sz="0" w:space="0" w:color="auto"/>
            <w:right w:val="none" w:sz="0" w:space="0" w:color="auto"/>
          </w:divBdr>
        </w:div>
        <w:div w:id="683942342">
          <w:marLeft w:val="0"/>
          <w:marRight w:val="0"/>
          <w:marTop w:val="0"/>
          <w:marBottom w:val="0"/>
          <w:divBdr>
            <w:top w:val="none" w:sz="0" w:space="0" w:color="auto"/>
            <w:left w:val="none" w:sz="0" w:space="0" w:color="auto"/>
            <w:bottom w:val="none" w:sz="0" w:space="0" w:color="auto"/>
            <w:right w:val="none" w:sz="0" w:space="0" w:color="auto"/>
          </w:divBdr>
        </w:div>
        <w:div w:id="797145582">
          <w:marLeft w:val="0"/>
          <w:marRight w:val="0"/>
          <w:marTop w:val="0"/>
          <w:marBottom w:val="0"/>
          <w:divBdr>
            <w:top w:val="none" w:sz="0" w:space="0" w:color="auto"/>
            <w:left w:val="none" w:sz="0" w:space="0" w:color="auto"/>
            <w:bottom w:val="none" w:sz="0" w:space="0" w:color="auto"/>
            <w:right w:val="none" w:sz="0" w:space="0" w:color="auto"/>
          </w:divBdr>
        </w:div>
        <w:div w:id="1416438413">
          <w:marLeft w:val="0"/>
          <w:marRight w:val="0"/>
          <w:marTop w:val="0"/>
          <w:marBottom w:val="0"/>
          <w:divBdr>
            <w:top w:val="none" w:sz="0" w:space="0" w:color="auto"/>
            <w:left w:val="none" w:sz="0" w:space="0" w:color="auto"/>
            <w:bottom w:val="none" w:sz="0" w:space="0" w:color="auto"/>
            <w:right w:val="none" w:sz="0" w:space="0" w:color="auto"/>
          </w:divBdr>
        </w:div>
        <w:div w:id="241765304">
          <w:marLeft w:val="0"/>
          <w:marRight w:val="0"/>
          <w:marTop w:val="0"/>
          <w:marBottom w:val="0"/>
          <w:divBdr>
            <w:top w:val="none" w:sz="0" w:space="0" w:color="auto"/>
            <w:left w:val="none" w:sz="0" w:space="0" w:color="auto"/>
            <w:bottom w:val="none" w:sz="0" w:space="0" w:color="auto"/>
            <w:right w:val="none" w:sz="0" w:space="0" w:color="auto"/>
          </w:divBdr>
        </w:div>
        <w:div w:id="298342872">
          <w:marLeft w:val="0"/>
          <w:marRight w:val="0"/>
          <w:marTop w:val="0"/>
          <w:marBottom w:val="0"/>
          <w:divBdr>
            <w:top w:val="none" w:sz="0" w:space="0" w:color="auto"/>
            <w:left w:val="none" w:sz="0" w:space="0" w:color="auto"/>
            <w:bottom w:val="none" w:sz="0" w:space="0" w:color="auto"/>
            <w:right w:val="none" w:sz="0" w:space="0" w:color="auto"/>
          </w:divBdr>
        </w:div>
        <w:div w:id="1311135392">
          <w:marLeft w:val="0"/>
          <w:marRight w:val="0"/>
          <w:marTop w:val="0"/>
          <w:marBottom w:val="0"/>
          <w:divBdr>
            <w:top w:val="none" w:sz="0" w:space="0" w:color="auto"/>
            <w:left w:val="none" w:sz="0" w:space="0" w:color="auto"/>
            <w:bottom w:val="none" w:sz="0" w:space="0" w:color="auto"/>
            <w:right w:val="none" w:sz="0" w:space="0" w:color="auto"/>
          </w:divBdr>
        </w:div>
        <w:div w:id="1638803563">
          <w:marLeft w:val="0"/>
          <w:marRight w:val="0"/>
          <w:marTop w:val="0"/>
          <w:marBottom w:val="0"/>
          <w:divBdr>
            <w:top w:val="none" w:sz="0" w:space="0" w:color="auto"/>
            <w:left w:val="none" w:sz="0" w:space="0" w:color="auto"/>
            <w:bottom w:val="none" w:sz="0" w:space="0" w:color="auto"/>
            <w:right w:val="none" w:sz="0" w:space="0" w:color="auto"/>
          </w:divBdr>
        </w:div>
      </w:divsChild>
    </w:div>
    <w:div w:id="818112628">
      <w:bodyDiv w:val="1"/>
      <w:marLeft w:val="0"/>
      <w:marRight w:val="0"/>
      <w:marTop w:val="0"/>
      <w:marBottom w:val="0"/>
      <w:divBdr>
        <w:top w:val="none" w:sz="0" w:space="0" w:color="auto"/>
        <w:left w:val="none" w:sz="0" w:space="0" w:color="auto"/>
        <w:bottom w:val="none" w:sz="0" w:space="0" w:color="auto"/>
        <w:right w:val="none" w:sz="0" w:space="0" w:color="auto"/>
      </w:divBdr>
    </w:div>
    <w:div w:id="822160377">
      <w:bodyDiv w:val="1"/>
      <w:marLeft w:val="0"/>
      <w:marRight w:val="0"/>
      <w:marTop w:val="0"/>
      <w:marBottom w:val="0"/>
      <w:divBdr>
        <w:top w:val="none" w:sz="0" w:space="0" w:color="auto"/>
        <w:left w:val="none" w:sz="0" w:space="0" w:color="auto"/>
        <w:bottom w:val="none" w:sz="0" w:space="0" w:color="auto"/>
        <w:right w:val="none" w:sz="0" w:space="0" w:color="auto"/>
      </w:divBdr>
    </w:div>
    <w:div w:id="824974799">
      <w:bodyDiv w:val="1"/>
      <w:marLeft w:val="0"/>
      <w:marRight w:val="0"/>
      <w:marTop w:val="0"/>
      <w:marBottom w:val="0"/>
      <w:divBdr>
        <w:top w:val="none" w:sz="0" w:space="0" w:color="auto"/>
        <w:left w:val="none" w:sz="0" w:space="0" w:color="auto"/>
        <w:bottom w:val="none" w:sz="0" w:space="0" w:color="auto"/>
        <w:right w:val="none" w:sz="0" w:space="0" w:color="auto"/>
      </w:divBdr>
      <w:divsChild>
        <w:div w:id="763381766">
          <w:marLeft w:val="0"/>
          <w:marRight w:val="0"/>
          <w:marTop w:val="0"/>
          <w:marBottom w:val="0"/>
          <w:divBdr>
            <w:top w:val="none" w:sz="0" w:space="0" w:color="auto"/>
            <w:left w:val="none" w:sz="0" w:space="0" w:color="auto"/>
            <w:bottom w:val="none" w:sz="0" w:space="0" w:color="auto"/>
            <w:right w:val="none" w:sz="0" w:space="0" w:color="auto"/>
          </w:divBdr>
        </w:div>
        <w:div w:id="519273891">
          <w:marLeft w:val="0"/>
          <w:marRight w:val="0"/>
          <w:marTop w:val="0"/>
          <w:marBottom w:val="0"/>
          <w:divBdr>
            <w:top w:val="none" w:sz="0" w:space="0" w:color="auto"/>
            <w:left w:val="none" w:sz="0" w:space="0" w:color="auto"/>
            <w:bottom w:val="none" w:sz="0" w:space="0" w:color="auto"/>
            <w:right w:val="none" w:sz="0" w:space="0" w:color="auto"/>
          </w:divBdr>
        </w:div>
        <w:div w:id="144589211">
          <w:marLeft w:val="0"/>
          <w:marRight w:val="0"/>
          <w:marTop w:val="0"/>
          <w:marBottom w:val="0"/>
          <w:divBdr>
            <w:top w:val="none" w:sz="0" w:space="0" w:color="auto"/>
            <w:left w:val="none" w:sz="0" w:space="0" w:color="auto"/>
            <w:bottom w:val="none" w:sz="0" w:space="0" w:color="auto"/>
            <w:right w:val="none" w:sz="0" w:space="0" w:color="auto"/>
          </w:divBdr>
        </w:div>
        <w:div w:id="1655598720">
          <w:marLeft w:val="0"/>
          <w:marRight w:val="0"/>
          <w:marTop w:val="0"/>
          <w:marBottom w:val="0"/>
          <w:divBdr>
            <w:top w:val="none" w:sz="0" w:space="0" w:color="auto"/>
            <w:left w:val="none" w:sz="0" w:space="0" w:color="auto"/>
            <w:bottom w:val="none" w:sz="0" w:space="0" w:color="auto"/>
            <w:right w:val="none" w:sz="0" w:space="0" w:color="auto"/>
          </w:divBdr>
        </w:div>
        <w:div w:id="1009988036">
          <w:marLeft w:val="0"/>
          <w:marRight w:val="0"/>
          <w:marTop w:val="0"/>
          <w:marBottom w:val="0"/>
          <w:divBdr>
            <w:top w:val="none" w:sz="0" w:space="0" w:color="auto"/>
            <w:left w:val="none" w:sz="0" w:space="0" w:color="auto"/>
            <w:bottom w:val="none" w:sz="0" w:space="0" w:color="auto"/>
            <w:right w:val="none" w:sz="0" w:space="0" w:color="auto"/>
          </w:divBdr>
        </w:div>
      </w:divsChild>
    </w:div>
    <w:div w:id="857695101">
      <w:bodyDiv w:val="1"/>
      <w:marLeft w:val="0"/>
      <w:marRight w:val="0"/>
      <w:marTop w:val="0"/>
      <w:marBottom w:val="0"/>
      <w:divBdr>
        <w:top w:val="none" w:sz="0" w:space="0" w:color="auto"/>
        <w:left w:val="none" w:sz="0" w:space="0" w:color="auto"/>
        <w:bottom w:val="none" w:sz="0" w:space="0" w:color="auto"/>
        <w:right w:val="none" w:sz="0" w:space="0" w:color="auto"/>
      </w:divBdr>
    </w:div>
    <w:div w:id="880095530">
      <w:bodyDiv w:val="1"/>
      <w:marLeft w:val="0"/>
      <w:marRight w:val="0"/>
      <w:marTop w:val="0"/>
      <w:marBottom w:val="0"/>
      <w:divBdr>
        <w:top w:val="none" w:sz="0" w:space="0" w:color="auto"/>
        <w:left w:val="none" w:sz="0" w:space="0" w:color="auto"/>
        <w:bottom w:val="none" w:sz="0" w:space="0" w:color="auto"/>
        <w:right w:val="none" w:sz="0" w:space="0" w:color="auto"/>
      </w:divBdr>
      <w:divsChild>
        <w:div w:id="1047215942">
          <w:marLeft w:val="0"/>
          <w:marRight w:val="0"/>
          <w:marTop w:val="0"/>
          <w:marBottom w:val="0"/>
          <w:divBdr>
            <w:top w:val="none" w:sz="0" w:space="0" w:color="auto"/>
            <w:left w:val="none" w:sz="0" w:space="0" w:color="auto"/>
            <w:bottom w:val="none" w:sz="0" w:space="0" w:color="auto"/>
            <w:right w:val="none" w:sz="0" w:space="0" w:color="auto"/>
          </w:divBdr>
        </w:div>
        <w:div w:id="1818449978">
          <w:marLeft w:val="0"/>
          <w:marRight w:val="0"/>
          <w:marTop w:val="0"/>
          <w:marBottom w:val="0"/>
          <w:divBdr>
            <w:top w:val="none" w:sz="0" w:space="0" w:color="auto"/>
            <w:left w:val="none" w:sz="0" w:space="0" w:color="auto"/>
            <w:bottom w:val="none" w:sz="0" w:space="0" w:color="auto"/>
            <w:right w:val="none" w:sz="0" w:space="0" w:color="auto"/>
          </w:divBdr>
        </w:div>
        <w:div w:id="1248808724">
          <w:marLeft w:val="0"/>
          <w:marRight w:val="0"/>
          <w:marTop w:val="0"/>
          <w:marBottom w:val="0"/>
          <w:divBdr>
            <w:top w:val="none" w:sz="0" w:space="0" w:color="auto"/>
            <w:left w:val="none" w:sz="0" w:space="0" w:color="auto"/>
            <w:bottom w:val="none" w:sz="0" w:space="0" w:color="auto"/>
            <w:right w:val="none" w:sz="0" w:space="0" w:color="auto"/>
          </w:divBdr>
        </w:div>
        <w:div w:id="1463303771">
          <w:marLeft w:val="0"/>
          <w:marRight w:val="0"/>
          <w:marTop w:val="0"/>
          <w:marBottom w:val="0"/>
          <w:divBdr>
            <w:top w:val="none" w:sz="0" w:space="0" w:color="auto"/>
            <w:left w:val="none" w:sz="0" w:space="0" w:color="auto"/>
            <w:bottom w:val="none" w:sz="0" w:space="0" w:color="auto"/>
            <w:right w:val="none" w:sz="0" w:space="0" w:color="auto"/>
          </w:divBdr>
        </w:div>
        <w:div w:id="1365861841">
          <w:marLeft w:val="0"/>
          <w:marRight w:val="0"/>
          <w:marTop w:val="0"/>
          <w:marBottom w:val="0"/>
          <w:divBdr>
            <w:top w:val="none" w:sz="0" w:space="0" w:color="auto"/>
            <w:left w:val="none" w:sz="0" w:space="0" w:color="auto"/>
            <w:bottom w:val="none" w:sz="0" w:space="0" w:color="auto"/>
            <w:right w:val="none" w:sz="0" w:space="0" w:color="auto"/>
          </w:divBdr>
        </w:div>
      </w:divsChild>
    </w:div>
    <w:div w:id="889342427">
      <w:bodyDiv w:val="1"/>
      <w:marLeft w:val="0"/>
      <w:marRight w:val="0"/>
      <w:marTop w:val="0"/>
      <w:marBottom w:val="0"/>
      <w:divBdr>
        <w:top w:val="none" w:sz="0" w:space="0" w:color="auto"/>
        <w:left w:val="none" w:sz="0" w:space="0" w:color="auto"/>
        <w:bottom w:val="none" w:sz="0" w:space="0" w:color="auto"/>
        <w:right w:val="none" w:sz="0" w:space="0" w:color="auto"/>
      </w:divBdr>
    </w:div>
    <w:div w:id="895438562">
      <w:bodyDiv w:val="1"/>
      <w:marLeft w:val="0"/>
      <w:marRight w:val="0"/>
      <w:marTop w:val="0"/>
      <w:marBottom w:val="0"/>
      <w:divBdr>
        <w:top w:val="none" w:sz="0" w:space="0" w:color="auto"/>
        <w:left w:val="none" w:sz="0" w:space="0" w:color="auto"/>
        <w:bottom w:val="none" w:sz="0" w:space="0" w:color="auto"/>
        <w:right w:val="none" w:sz="0" w:space="0" w:color="auto"/>
      </w:divBdr>
    </w:div>
    <w:div w:id="904996579">
      <w:bodyDiv w:val="1"/>
      <w:marLeft w:val="0"/>
      <w:marRight w:val="0"/>
      <w:marTop w:val="0"/>
      <w:marBottom w:val="0"/>
      <w:divBdr>
        <w:top w:val="none" w:sz="0" w:space="0" w:color="auto"/>
        <w:left w:val="none" w:sz="0" w:space="0" w:color="auto"/>
        <w:bottom w:val="none" w:sz="0" w:space="0" w:color="auto"/>
        <w:right w:val="none" w:sz="0" w:space="0" w:color="auto"/>
      </w:divBdr>
      <w:divsChild>
        <w:div w:id="865362412">
          <w:marLeft w:val="0"/>
          <w:marRight w:val="0"/>
          <w:marTop w:val="0"/>
          <w:marBottom w:val="0"/>
          <w:divBdr>
            <w:top w:val="none" w:sz="0" w:space="0" w:color="auto"/>
            <w:left w:val="none" w:sz="0" w:space="0" w:color="auto"/>
            <w:bottom w:val="none" w:sz="0" w:space="0" w:color="auto"/>
            <w:right w:val="none" w:sz="0" w:space="0" w:color="auto"/>
          </w:divBdr>
        </w:div>
        <w:div w:id="756679996">
          <w:marLeft w:val="0"/>
          <w:marRight w:val="0"/>
          <w:marTop w:val="0"/>
          <w:marBottom w:val="0"/>
          <w:divBdr>
            <w:top w:val="none" w:sz="0" w:space="0" w:color="auto"/>
            <w:left w:val="none" w:sz="0" w:space="0" w:color="auto"/>
            <w:bottom w:val="none" w:sz="0" w:space="0" w:color="auto"/>
            <w:right w:val="none" w:sz="0" w:space="0" w:color="auto"/>
          </w:divBdr>
        </w:div>
        <w:div w:id="1635939725">
          <w:marLeft w:val="0"/>
          <w:marRight w:val="0"/>
          <w:marTop w:val="0"/>
          <w:marBottom w:val="0"/>
          <w:divBdr>
            <w:top w:val="none" w:sz="0" w:space="0" w:color="auto"/>
            <w:left w:val="none" w:sz="0" w:space="0" w:color="auto"/>
            <w:bottom w:val="none" w:sz="0" w:space="0" w:color="auto"/>
            <w:right w:val="none" w:sz="0" w:space="0" w:color="auto"/>
          </w:divBdr>
        </w:div>
        <w:div w:id="1073551168">
          <w:marLeft w:val="0"/>
          <w:marRight w:val="0"/>
          <w:marTop w:val="0"/>
          <w:marBottom w:val="0"/>
          <w:divBdr>
            <w:top w:val="none" w:sz="0" w:space="0" w:color="auto"/>
            <w:left w:val="none" w:sz="0" w:space="0" w:color="auto"/>
            <w:bottom w:val="none" w:sz="0" w:space="0" w:color="auto"/>
            <w:right w:val="none" w:sz="0" w:space="0" w:color="auto"/>
          </w:divBdr>
        </w:div>
        <w:div w:id="10034473">
          <w:marLeft w:val="0"/>
          <w:marRight w:val="0"/>
          <w:marTop w:val="0"/>
          <w:marBottom w:val="0"/>
          <w:divBdr>
            <w:top w:val="none" w:sz="0" w:space="0" w:color="auto"/>
            <w:left w:val="none" w:sz="0" w:space="0" w:color="auto"/>
            <w:bottom w:val="none" w:sz="0" w:space="0" w:color="auto"/>
            <w:right w:val="none" w:sz="0" w:space="0" w:color="auto"/>
          </w:divBdr>
        </w:div>
        <w:div w:id="902721378">
          <w:marLeft w:val="0"/>
          <w:marRight w:val="0"/>
          <w:marTop w:val="0"/>
          <w:marBottom w:val="0"/>
          <w:divBdr>
            <w:top w:val="none" w:sz="0" w:space="0" w:color="auto"/>
            <w:left w:val="none" w:sz="0" w:space="0" w:color="auto"/>
            <w:bottom w:val="none" w:sz="0" w:space="0" w:color="auto"/>
            <w:right w:val="none" w:sz="0" w:space="0" w:color="auto"/>
          </w:divBdr>
        </w:div>
        <w:div w:id="689256768">
          <w:marLeft w:val="0"/>
          <w:marRight w:val="0"/>
          <w:marTop w:val="0"/>
          <w:marBottom w:val="0"/>
          <w:divBdr>
            <w:top w:val="none" w:sz="0" w:space="0" w:color="auto"/>
            <w:left w:val="none" w:sz="0" w:space="0" w:color="auto"/>
            <w:bottom w:val="none" w:sz="0" w:space="0" w:color="auto"/>
            <w:right w:val="none" w:sz="0" w:space="0" w:color="auto"/>
          </w:divBdr>
        </w:div>
        <w:div w:id="1955095750">
          <w:marLeft w:val="0"/>
          <w:marRight w:val="0"/>
          <w:marTop w:val="0"/>
          <w:marBottom w:val="0"/>
          <w:divBdr>
            <w:top w:val="none" w:sz="0" w:space="0" w:color="auto"/>
            <w:left w:val="none" w:sz="0" w:space="0" w:color="auto"/>
            <w:bottom w:val="none" w:sz="0" w:space="0" w:color="auto"/>
            <w:right w:val="none" w:sz="0" w:space="0" w:color="auto"/>
          </w:divBdr>
        </w:div>
        <w:div w:id="592980603">
          <w:marLeft w:val="0"/>
          <w:marRight w:val="0"/>
          <w:marTop w:val="0"/>
          <w:marBottom w:val="0"/>
          <w:divBdr>
            <w:top w:val="none" w:sz="0" w:space="0" w:color="auto"/>
            <w:left w:val="none" w:sz="0" w:space="0" w:color="auto"/>
            <w:bottom w:val="none" w:sz="0" w:space="0" w:color="auto"/>
            <w:right w:val="none" w:sz="0" w:space="0" w:color="auto"/>
          </w:divBdr>
        </w:div>
        <w:div w:id="1068845738">
          <w:marLeft w:val="0"/>
          <w:marRight w:val="0"/>
          <w:marTop w:val="0"/>
          <w:marBottom w:val="0"/>
          <w:divBdr>
            <w:top w:val="none" w:sz="0" w:space="0" w:color="auto"/>
            <w:left w:val="none" w:sz="0" w:space="0" w:color="auto"/>
            <w:bottom w:val="none" w:sz="0" w:space="0" w:color="auto"/>
            <w:right w:val="none" w:sz="0" w:space="0" w:color="auto"/>
          </w:divBdr>
        </w:div>
        <w:div w:id="1950888034">
          <w:marLeft w:val="0"/>
          <w:marRight w:val="0"/>
          <w:marTop w:val="0"/>
          <w:marBottom w:val="0"/>
          <w:divBdr>
            <w:top w:val="none" w:sz="0" w:space="0" w:color="auto"/>
            <w:left w:val="none" w:sz="0" w:space="0" w:color="auto"/>
            <w:bottom w:val="none" w:sz="0" w:space="0" w:color="auto"/>
            <w:right w:val="none" w:sz="0" w:space="0" w:color="auto"/>
          </w:divBdr>
        </w:div>
        <w:div w:id="1189417241">
          <w:marLeft w:val="0"/>
          <w:marRight w:val="0"/>
          <w:marTop w:val="0"/>
          <w:marBottom w:val="0"/>
          <w:divBdr>
            <w:top w:val="none" w:sz="0" w:space="0" w:color="auto"/>
            <w:left w:val="none" w:sz="0" w:space="0" w:color="auto"/>
            <w:bottom w:val="none" w:sz="0" w:space="0" w:color="auto"/>
            <w:right w:val="none" w:sz="0" w:space="0" w:color="auto"/>
          </w:divBdr>
        </w:div>
        <w:div w:id="1865247796">
          <w:marLeft w:val="0"/>
          <w:marRight w:val="0"/>
          <w:marTop w:val="0"/>
          <w:marBottom w:val="0"/>
          <w:divBdr>
            <w:top w:val="none" w:sz="0" w:space="0" w:color="auto"/>
            <w:left w:val="none" w:sz="0" w:space="0" w:color="auto"/>
            <w:bottom w:val="none" w:sz="0" w:space="0" w:color="auto"/>
            <w:right w:val="none" w:sz="0" w:space="0" w:color="auto"/>
          </w:divBdr>
        </w:div>
      </w:divsChild>
    </w:div>
    <w:div w:id="956521358">
      <w:bodyDiv w:val="1"/>
      <w:marLeft w:val="0"/>
      <w:marRight w:val="0"/>
      <w:marTop w:val="0"/>
      <w:marBottom w:val="0"/>
      <w:divBdr>
        <w:top w:val="none" w:sz="0" w:space="0" w:color="auto"/>
        <w:left w:val="none" w:sz="0" w:space="0" w:color="auto"/>
        <w:bottom w:val="none" w:sz="0" w:space="0" w:color="auto"/>
        <w:right w:val="none" w:sz="0" w:space="0" w:color="auto"/>
      </w:divBdr>
    </w:div>
    <w:div w:id="969940459">
      <w:bodyDiv w:val="1"/>
      <w:marLeft w:val="0"/>
      <w:marRight w:val="0"/>
      <w:marTop w:val="0"/>
      <w:marBottom w:val="0"/>
      <w:divBdr>
        <w:top w:val="none" w:sz="0" w:space="0" w:color="auto"/>
        <w:left w:val="none" w:sz="0" w:space="0" w:color="auto"/>
        <w:bottom w:val="none" w:sz="0" w:space="0" w:color="auto"/>
        <w:right w:val="none" w:sz="0" w:space="0" w:color="auto"/>
      </w:divBdr>
    </w:div>
    <w:div w:id="981039254">
      <w:bodyDiv w:val="1"/>
      <w:marLeft w:val="0"/>
      <w:marRight w:val="0"/>
      <w:marTop w:val="0"/>
      <w:marBottom w:val="0"/>
      <w:divBdr>
        <w:top w:val="none" w:sz="0" w:space="0" w:color="auto"/>
        <w:left w:val="none" w:sz="0" w:space="0" w:color="auto"/>
        <w:bottom w:val="none" w:sz="0" w:space="0" w:color="auto"/>
        <w:right w:val="none" w:sz="0" w:space="0" w:color="auto"/>
      </w:divBdr>
      <w:divsChild>
        <w:div w:id="1053428764">
          <w:marLeft w:val="0"/>
          <w:marRight w:val="0"/>
          <w:marTop w:val="0"/>
          <w:marBottom w:val="0"/>
          <w:divBdr>
            <w:top w:val="none" w:sz="0" w:space="0" w:color="auto"/>
            <w:left w:val="none" w:sz="0" w:space="0" w:color="auto"/>
            <w:bottom w:val="none" w:sz="0" w:space="0" w:color="auto"/>
            <w:right w:val="none" w:sz="0" w:space="0" w:color="auto"/>
          </w:divBdr>
        </w:div>
        <w:div w:id="253250246">
          <w:marLeft w:val="0"/>
          <w:marRight w:val="0"/>
          <w:marTop w:val="0"/>
          <w:marBottom w:val="0"/>
          <w:divBdr>
            <w:top w:val="none" w:sz="0" w:space="0" w:color="auto"/>
            <w:left w:val="none" w:sz="0" w:space="0" w:color="auto"/>
            <w:bottom w:val="none" w:sz="0" w:space="0" w:color="auto"/>
            <w:right w:val="none" w:sz="0" w:space="0" w:color="auto"/>
          </w:divBdr>
        </w:div>
        <w:div w:id="478811091">
          <w:marLeft w:val="0"/>
          <w:marRight w:val="0"/>
          <w:marTop w:val="0"/>
          <w:marBottom w:val="0"/>
          <w:divBdr>
            <w:top w:val="none" w:sz="0" w:space="0" w:color="auto"/>
            <w:left w:val="none" w:sz="0" w:space="0" w:color="auto"/>
            <w:bottom w:val="none" w:sz="0" w:space="0" w:color="auto"/>
            <w:right w:val="none" w:sz="0" w:space="0" w:color="auto"/>
          </w:divBdr>
        </w:div>
        <w:div w:id="406660035">
          <w:marLeft w:val="0"/>
          <w:marRight w:val="0"/>
          <w:marTop w:val="0"/>
          <w:marBottom w:val="0"/>
          <w:divBdr>
            <w:top w:val="none" w:sz="0" w:space="0" w:color="auto"/>
            <w:left w:val="none" w:sz="0" w:space="0" w:color="auto"/>
            <w:bottom w:val="none" w:sz="0" w:space="0" w:color="auto"/>
            <w:right w:val="none" w:sz="0" w:space="0" w:color="auto"/>
          </w:divBdr>
        </w:div>
        <w:div w:id="79954649">
          <w:marLeft w:val="0"/>
          <w:marRight w:val="0"/>
          <w:marTop w:val="0"/>
          <w:marBottom w:val="0"/>
          <w:divBdr>
            <w:top w:val="none" w:sz="0" w:space="0" w:color="auto"/>
            <w:left w:val="none" w:sz="0" w:space="0" w:color="auto"/>
            <w:bottom w:val="none" w:sz="0" w:space="0" w:color="auto"/>
            <w:right w:val="none" w:sz="0" w:space="0" w:color="auto"/>
          </w:divBdr>
        </w:div>
        <w:div w:id="1377312754">
          <w:marLeft w:val="0"/>
          <w:marRight w:val="0"/>
          <w:marTop w:val="0"/>
          <w:marBottom w:val="0"/>
          <w:divBdr>
            <w:top w:val="none" w:sz="0" w:space="0" w:color="auto"/>
            <w:left w:val="none" w:sz="0" w:space="0" w:color="auto"/>
            <w:bottom w:val="none" w:sz="0" w:space="0" w:color="auto"/>
            <w:right w:val="none" w:sz="0" w:space="0" w:color="auto"/>
          </w:divBdr>
        </w:div>
        <w:div w:id="704909978">
          <w:marLeft w:val="0"/>
          <w:marRight w:val="0"/>
          <w:marTop w:val="0"/>
          <w:marBottom w:val="0"/>
          <w:divBdr>
            <w:top w:val="none" w:sz="0" w:space="0" w:color="auto"/>
            <w:left w:val="none" w:sz="0" w:space="0" w:color="auto"/>
            <w:bottom w:val="none" w:sz="0" w:space="0" w:color="auto"/>
            <w:right w:val="none" w:sz="0" w:space="0" w:color="auto"/>
          </w:divBdr>
        </w:div>
        <w:div w:id="922372001">
          <w:marLeft w:val="0"/>
          <w:marRight w:val="0"/>
          <w:marTop w:val="0"/>
          <w:marBottom w:val="0"/>
          <w:divBdr>
            <w:top w:val="none" w:sz="0" w:space="0" w:color="auto"/>
            <w:left w:val="none" w:sz="0" w:space="0" w:color="auto"/>
            <w:bottom w:val="none" w:sz="0" w:space="0" w:color="auto"/>
            <w:right w:val="none" w:sz="0" w:space="0" w:color="auto"/>
          </w:divBdr>
        </w:div>
        <w:div w:id="436951221">
          <w:marLeft w:val="0"/>
          <w:marRight w:val="0"/>
          <w:marTop w:val="0"/>
          <w:marBottom w:val="0"/>
          <w:divBdr>
            <w:top w:val="none" w:sz="0" w:space="0" w:color="auto"/>
            <w:left w:val="none" w:sz="0" w:space="0" w:color="auto"/>
            <w:bottom w:val="none" w:sz="0" w:space="0" w:color="auto"/>
            <w:right w:val="none" w:sz="0" w:space="0" w:color="auto"/>
          </w:divBdr>
        </w:div>
        <w:div w:id="1109009622">
          <w:marLeft w:val="0"/>
          <w:marRight w:val="0"/>
          <w:marTop w:val="0"/>
          <w:marBottom w:val="0"/>
          <w:divBdr>
            <w:top w:val="none" w:sz="0" w:space="0" w:color="auto"/>
            <w:left w:val="none" w:sz="0" w:space="0" w:color="auto"/>
            <w:bottom w:val="none" w:sz="0" w:space="0" w:color="auto"/>
            <w:right w:val="none" w:sz="0" w:space="0" w:color="auto"/>
          </w:divBdr>
        </w:div>
      </w:divsChild>
    </w:div>
    <w:div w:id="1034502149">
      <w:bodyDiv w:val="1"/>
      <w:marLeft w:val="0"/>
      <w:marRight w:val="0"/>
      <w:marTop w:val="0"/>
      <w:marBottom w:val="0"/>
      <w:divBdr>
        <w:top w:val="none" w:sz="0" w:space="0" w:color="auto"/>
        <w:left w:val="none" w:sz="0" w:space="0" w:color="auto"/>
        <w:bottom w:val="none" w:sz="0" w:space="0" w:color="auto"/>
        <w:right w:val="none" w:sz="0" w:space="0" w:color="auto"/>
      </w:divBdr>
    </w:div>
    <w:div w:id="1038352828">
      <w:bodyDiv w:val="1"/>
      <w:marLeft w:val="0"/>
      <w:marRight w:val="0"/>
      <w:marTop w:val="0"/>
      <w:marBottom w:val="0"/>
      <w:divBdr>
        <w:top w:val="none" w:sz="0" w:space="0" w:color="auto"/>
        <w:left w:val="none" w:sz="0" w:space="0" w:color="auto"/>
        <w:bottom w:val="none" w:sz="0" w:space="0" w:color="auto"/>
        <w:right w:val="none" w:sz="0" w:space="0" w:color="auto"/>
      </w:divBdr>
    </w:div>
    <w:div w:id="1043017456">
      <w:bodyDiv w:val="1"/>
      <w:marLeft w:val="0"/>
      <w:marRight w:val="0"/>
      <w:marTop w:val="0"/>
      <w:marBottom w:val="0"/>
      <w:divBdr>
        <w:top w:val="none" w:sz="0" w:space="0" w:color="auto"/>
        <w:left w:val="none" w:sz="0" w:space="0" w:color="auto"/>
        <w:bottom w:val="none" w:sz="0" w:space="0" w:color="auto"/>
        <w:right w:val="none" w:sz="0" w:space="0" w:color="auto"/>
      </w:divBdr>
    </w:div>
    <w:div w:id="1061439761">
      <w:bodyDiv w:val="1"/>
      <w:marLeft w:val="0"/>
      <w:marRight w:val="0"/>
      <w:marTop w:val="0"/>
      <w:marBottom w:val="0"/>
      <w:divBdr>
        <w:top w:val="none" w:sz="0" w:space="0" w:color="auto"/>
        <w:left w:val="none" w:sz="0" w:space="0" w:color="auto"/>
        <w:bottom w:val="none" w:sz="0" w:space="0" w:color="auto"/>
        <w:right w:val="none" w:sz="0" w:space="0" w:color="auto"/>
      </w:divBdr>
    </w:div>
    <w:div w:id="1063066304">
      <w:bodyDiv w:val="1"/>
      <w:marLeft w:val="0"/>
      <w:marRight w:val="0"/>
      <w:marTop w:val="0"/>
      <w:marBottom w:val="0"/>
      <w:divBdr>
        <w:top w:val="none" w:sz="0" w:space="0" w:color="auto"/>
        <w:left w:val="none" w:sz="0" w:space="0" w:color="auto"/>
        <w:bottom w:val="none" w:sz="0" w:space="0" w:color="auto"/>
        <w:right w:val="none" w:sz="0" w:space="0" w:color="auto"/>
      </w:divBdr>
    </w:div>
    <w:div w:id="1063524232">
      <w:bodyDiv w:val="1"/>
      <w:marLeft w:val="0"/>
      <w:marRight w:val="0"/>
      <w:marTop w:val="0"/>
      <w:marBottom w:val="0"/>
      <w:divBdr>
        <w:top w:val="none" w:sz="0" w:space="0" w:color="auto"/>
        <w:left w:val="none" w:sz="0" w:space="0" w:color="auto"/>
        <w:bottom w:val="none" w:sz="0" w:space="0" w:color="auto"/>
        <w:right w:val="none" w:sz="0" w:space="0" w:color="auto"/>
      </w:divBdr>
    </w:div>
    <w:div w:id="1071193155">
      <w:bodyDiv w:val="1"/>
      <w:marLeft w:val="0"/>
      <w:marRight w:val="0"/>
      <w:marTop w:val="0"/>
      <w:marBottom w:val="0"/>
      <w:divBdr>
        <w:top w:val="none" w:sz="0" w:space="0" w:color="auto"/>
        <w:left w:val="none" w:sz="0" w:space="0" w:color="auto"/>
        <w:bottom w:val="none" w:sz="0" w:space="0" w:color="auto"/>
        <w:right w:val="none" w:sz="0" w:space="0" w:color="auto"/>
      </w:divBdr>
    </w:div>
    <w:div w:id="1077357984">
      <w:bodyDiv w:val="1"/>
      <w:marLeft w:val="0"/>
      <w:marRight w:val="0"/>
      <w:marTop w:val="0"/>
      <w:marBottom w:val="0"/>
      <w:divBdr>
        <w:top w:val="none" w:sz="0" w:space="0" w:color="auto"/>
        <w:left w:val="none" w:sz="0" w:space="0" w:color="auto"/>
        <w:bottom w:val="none" w:sz="0" w:space="0" w:color="auto"/>
        <w:right w:val="none" w:sz="0" w:space="0" w:color="auto"/>
      </w:divBdr>
    </w:div>
    <w:div w:id="1099527528">
      <w:bodyDiv w:val="1"/>
      <w:marLeft w:val="0"/>
      <w:marRight w:val="0"/>
      <w:marTop w:val="0"/>
      <w:marBottom w:val="0"/>
      <w:divBdr>
        <w:top w:val="none" w:sz="0" w:space="0" w:color="auto"/>
        <w:left w:val="none" w:sz="0" w:space="0" w:color="auto"/>
        <w:bottom w:val="none" w:sz="0" w:space="0" w:color="auto"/>
        <w:right w:val="none" w:sz="0" w:space="0" w:color="auto"/>
      </w:divBdr>
    </w:div>
    <w:div w:id="1125152125">
      <w:bodyDiv w:val="1"/>
      <w:marLeft w:val="0"/>
      <w:marRight w:val="0"/>
      <w:marTop w:val="0"/>
      <w:marBottom w:val="0"/>
      <w:divBdr>
        <w:top w:val="none" w:sz="0" w:space="0" w:color="auto"/>
        <w:left w:val="none" w:sz="0" w:space="0" w:color="auto"/>
        <w:bottom w:val="none" w:sz="0" w:space="0" w:color="auto"/>
        <w:right w:val="none" w:sz="0" w:space="0" w:color="auto"/>
      </w:divBdr>
    </w:div>
    <w:div w:id="1152134500">
      <w:bodyDiv w:val="1"/>
      <w:marLeft w:val="0"/>
      <w:marRight w:val="0"/>
      <w:marTop w:val="0"/>
      <w:marBottom w:val="0"/>
      <w:divBdr>
        <w:top w:val="none" w:sz="0" w:space="0" w:color="auto"/>
        <w:left w:val="none" w:sz="0" w:space="0" w:color="auto"/>
        <w:bottom w:val="none" w:sz="0" w:space="0" w:color="auto"/>
        <w:right w:val="none" w:sz="0" w:space="0" w:color="auto"/>
      </w:divBdr>
    </w:div>
    <w:div w:id="1156074633">
      <w:bodyDiv w:val="1"/>
      <w:marLeft w:val="0"/>
      <w:marRight w:val="0"/>
      <w:marTop w:val="0"/>
      <w:marBottom w:val="0"/>
      <w:divBdr>
        <w:top w:val="none" w:sz="0" w:space="0" w:color="auto"/>
        <w:left w:val="none" w:sz="0" w:space="0" w:color="auto"/>
        <w:bottom w:val="none" w:sz="0" w:space="0" w:color="auto"/>
        <w:right w:val="none" w:sz="0" w:space="0" w:color="auto"/>
      </w:divBdr>
    </w:div>
    <w:div w:id="1165778216">
      <w:bodyDiv w:val="1"/>
      <w:marLeft w:val="0"/>
      <w:marRight w:val="0"/>
      <w:marTop w:val="0"/>
      <w:marBottom w:val="0"/>
      <w:divBdr>
        <w:top w:val="none" w:sz="0" w:space="0" w:color="auto"/>
        <w:left w:val="none" w:sz="0" w:space="0" w:color="auto"/>
        <w:bottom w:val="none" w:sz="0" w:space="0" w:color="auto"/>
        <w:right w:val="none" w:sz="0" w:space="0" w:color="auto"/>
      </w:divBdr>
    </w:div>
    <w:div w:id="1170566214">
      <w:bodyDiv w:val="1"/>
      <w:marLeft w:val="0"/>
      <w:marRight w:val="0"/>
      <w:marTop w:val="0"/>
      <w:marBottom w:val="0"/>
      <w:divBdr>
        <w:top w:val="none" w:sz="0" w:space="0" w:color="auto"/>
        <w:left w:val="none" w:sz="0" w:space="0" w:color="auto"/>
        <w:bottom w:val="none" w:sz="0" w:space="0" w:color="auto"/>
        <w:right w:val="none" w:sz="0" w:space="0" w:color="auto"/>
      </w:divBdr>
      <w:divsChild>
        <w:div w:id="1415785635">
          <w:marLeft w:val="0"/>
          <w:marRight w:val="0"/>
          <w:marTop w:val="0"/>
          <w:marBottom w:val="0"/>
          <w:divBdr>
            <w:top w:val="none" w:sz="0" w:space="0" w:color="auto"/>
            <w:left w:val="none" w:sz="0" w:space="0" w:color="auto"/>
            <w:bottom w:val="none" w:sz="0" w:space="0" w:color="auto"/>
            <w:right w:val="none" w:sz="0" w:space="0" w:color="auto"/>
          </w:divBdr>
        </w:div>
        <w:div w:id="82534099">
          <w:marLeft w:val="0"/>
          <w:marRight w:val="0"/>
          <w:marTop w:val="0"/>
          <w:marBottom w:val="0"/>
          <w:divBdr>
            <w:top w:val="none" w:sz="0" w:space="0" w:color="auto"/>
            <w:left w:val="none" w:sz="0" w:space="0" w:color="auto"/>
            <w:bottom w:val="none" w:sz="0" w:space="0" w:color="auto"/>
            <w:right w:val="none" w:sz="0" w:space="0" w:color="auto"/>
          </w:divBdr>
        </w:div>
        <w:div w:id="1862232453">
          <w:marLeft w:val="0"/>
          <w:marRight w:val="0"/>
          <w:marTop w:val="0"/>
          <w:marBottom w:val="0"/>
          <w:divBdr>
            <w:top w:val="none" w:sz="0" w:space="0" w:color="auto"/>
            <w:left w:val="none" w:sz="0" w:space="0" w:color="auto"/>
            <w:bottom w:val="none" w:sz="0" w:space="0" w:color="auto"/>
            <w:right w:val="none" w:sz="0" w:space="0" w:color="auto"/>
          </w:divBdr>
        </w:div>
        <w:div w:id="1224491731">
          <w:marLeft w:val="0"/>
          <w:marRight w:val="0"/>
          <w:marTop w:val="0"/>
          <w:marBottom w:val="0"/>
          <w:divBdr>
            <w:top w:val="none" w:sz="0" w:space="0" w:color="auto"/>
            <w:left w:val="none" w:sz="0" w:space="0" w:color="auto"/>
            <w:bottom w:val="none" w:sz="0" w:space="0" w:color="auto"/>
            <w:right w:val="none" w:sz="0" w:space="0" w:color="auto"/>
          </w:divBdr>
        </w:div>
      </w:divsChild>
    </w:div>
    <w:div w:id="1173378572">
      <w:bodyDiv w:val="1"/>
      <w:marLeft w:val="0"/>
      <w:marRight w:val="0"/>
      <w:marTop w:val="0"/>
      <w:marBottom w:val="0"/>
      <w:divBdr>
        <w:top w:val="none" w:sz="0" w:space="0" w:color="auto"/>
        <w:left w:val="none" w:sz="0" w:space="0" w:color="auto"/>
        <w:bottom w:val="none" w:sz="0" w:space="0" w:color="auto"/>
        <w:right w:val="none" w:sz="0" w:space="0" w:color="auto"/>
      </w:divBdr>
    </w:div>
    <w:div w:id="1176769404">
      <w:bodyDiv w:val="1"/>
      <w:marLeft w:val="0"/>
      <w:marRight w:val="0"/>
      <w:marTop w:val="0"/>
      <w:marBottom w:val="0"/>
      <w:divBdr>
        <w:top w:val="none" w:sz="0" w:space="0" w:color="auto"/>
        <w:left w:val="none" w:sz="0" w:space="0" w:color="auto"/>
        <w:bottom w:val="none" w:sz="0" w:space="0" w:color="auto"/>
        <w:right w:val="none" w:sz="0" w:space="0" w:color="auto"/>
      </w:divBdr>
    </w:div>
    <w:div w:id="1217668286">
      <w:bodyDiv w:val="1"/>
      <w:marLeft w:val="0"/>
      <w:marRight w:val="0"/>
      <w:marTop w:val="0"/>
      <w:marBottom w:val="0"/>
      <w:divBdr>
        <w:top w:val="none" w:sz="0" w:space="0" w:color="auto"/>
        <w:left w:val="none" w:sz="0" w:space="0" w:color="auto"/>
        <w:bottom w:val="none" w:sz="0" w:space="0" w:color="auto"/>
        <w:right w:val="none" w:sz="0" w:space="0" w:color="auto"/>
      </w:divBdr>
    </w:div>
    <w:div w:id="1273629517">
      <w:bodyDiv w:val="1"/>
      <w:marLeft w:val="0"/>
      <w:marRight w:val="0"/>
      <w:marTop w:val="0"/>
      <w:marBottom w:val="0"/>
      <w:divBdr>
        <w:top w:val="none" w:sz="0" w:space="0" w:color="auto"/>
        <w:left w:val="none" w:sz="0" w:space="0" w:color="auto"/>
        <w:bottom w:val="none" w:sz="0" w:space="0" w:color="auto"/>
        <w:right w:val="none" w:sz="0" w:space="0" w:color="auto"/>
      </w:divBdr>
    </w:div>
    <w:div w:id="1280068567">
      <w:bodyDiv w:val="1"/>
      <w:marLeft w:val="0"/>
      <w:marRight w:val="0"/>
      <w:marTop w:val="0"/>
      <w:marBottom w:val="0"/>
      <w:divBdr>
        <w:top w:val="none" w:sz="0" w:space="0" w:color="auto"/>
        <w:left w:val="none" w:sz="0" w:space="0" w:color="auto"/>
        <w:bottom w:val="none" w:sz="0" w:space="0" w:color="auto"/>
        <w:right w:val="none" w:sz="0" w:space="0" w:color="auto"/>
      </w:divBdr>
    </w:div>
    <w:div w:id="1283422175">
      <w:bodyDiv w:val="1"/>
      <w:marLeft w:val="0"/>
      <w:marRight w:val="0"/>
      <w:marTop w:val="0"/>
      <w:marBottom w:val="0"/>
      <w:divBdr>
        <w:top w:val="none" w:sz="0" w:space="0" w:color="auto"/>
        <w:left w:val="none" w:sz="0" w:space="0" w:color="auto"/>
        <w:bottom w:val="none" w:sz="0" w:space="0" w:color="auto"/>
        <w:right w:val="none" w:sz="0" w:space="0" w:color="auto"/>
      </w:divBdr>
      <w:divsChild>
        <w:div w:id="658464107">
          <w:marLeft w:val="0"/>
          <w:marRight w:val="0"/>
          <w:marTop w:val="0"/>
          <w:marBottom w:val="0"/>
          <w:divBdr>
            <w:top w:val="none" w:sz="0" w:space="0" w:color="auto"/>
            <w:left w:val="none" w:sz="0" w:space="0" w:color="auto"/>
            <w:bottom w:val="none" w:sz="0" w:space="0" w:color="auto"/>
            <w:right w:val="none" w:sz="0" w:space="0" w:color="auto"/>
          </w:divBdr>
        </w:div>
        <w:div w:id="1700856387">
          <w:marLeft w:val="0"/>
          <w:marRight w:val="0"/>
          <w:marTop w:val="0"/>
          <w:marBottom w:val="0"/>
          <w:divBdr>
            <w:top w:val="none" w:sz="0" w:space="0" w:color="auto"/>
            <w:left w:val="none" w:sz="0" w:space="0" w:color="auto"/>
            <w:bottom w:val="none" w:sz="0" w:space="0" w:color="auto"/>
            <w:right w:val="none" w:sz="0" w:space="0" w:color="auto"/>
          </w:divBdr>
        </w:div>
        <w:div w:id="1028599398">
          <w:marLeft w:val="0"/>
          <w:marRight w:val="0"/>
          <w:marTop w:val="0"/>
          <w:marBottom w:val="0"/>
          <w:divBdr>
            <w:top w:val="none" w:sz="0" w:space="0" w:color="auto"/>
            <w:left w:val="none" w:sz="0" w:space="0" w:color="auto"/>
            <w:bottom w:val="none" w:sz="0" w:space="0" w:color="auto"/>
            <w:right w:val="none" w:sz="0" w:space="0" w:color="auto"/>
          </w:divBdr>
        </w:div>
        <w:div w:id="60253318">
          <w:marLeft w:val="0"/>
          <w:marRight w:val="0"/>
          <w:marTop w:val="0"/>
          <w:marBottom w:val="0"/>
          <w:divBdr>
            <w:top w:val="none" w:sz="0" w:space="0" w:color="auto"/>
            <w:left w:val="none" w:sz="0" w:space="0" w:color="auto"/>
            <w:bottom w:val="none" w:sz="0" w:space="0" w:color="auto"/>
            <w:right w:val="none" w:sz="0" w:space="0" w:color="auto"/>
          </w:divBdr>
        </w:div>
        <w:div w:id="195968070">
          <w:marLeft w:val="0"/>
          <w:marRight w:val="0"/>
          <w:marTop w:val="0"/>
          <w:marBottom w:val="0"/>
          <w:divBdr>
            <w:top w:val="none" w:sz="0" w:space="0" w:color="auto"/>
            <w:left w:val="none" w:sz="0" w:space="0" w:color="auto"/>
            <w:bottom w:val="none" w:sz="0" w:space="0" w:color="auto"/>
            <w:right w:val="none" w:sz="0" w:space="0" w:color="auto"/>
          </w:divBdr>
        </w:div>
        <w:div w:id="1709530486">
          <w:marLeft w:val="0"/>
          <w:marRight w:val="0"/>
          <w:marTop w:val="0"/>
          <w:marBottom w:val="0"/>
          <w:divBdr>
            <w:top w:val="none" w:sz="0" w:space="0" w:color="auto"/>
            <w:left w:val="none" w:sz="0" w:space="0" w:color="auto"/>
            <w:bottom w:val="none" w:sz="0" w:space="0" w:color="auto"/>
            <w:right w:val="none" w:sz="0" w:space="0" w:color="auto"/>
          </w:divBdr>
        </w:div>
        <w:div w:id="422458650">
          <w:marLeft w:val="0"/>
          <w:marRight w:val="0"/>
          <w:marTop w:val="0"/>
          <w:marBottom w:val="0"/>
          <w:divBdr>
            <w:top w:val="none" w:sz="0" w:space="0" w:color="auto"/>
            <w:left w:val="none" w:sz="0" w:space="0" w:color="auto"/>
            <w:bottom w:val="none" w:sz="0" w:space="0" w:color="auto"/>
            <w:right w:val="none" w:sz="0" w:space="0" w:color="auto"/>
          </w:divBdr>
        </w:div>
        <w:div w:id="1348096047">
          <w:marLeft w:val="0"/>
          <w:marRight w:val="0"/>
          <w:marTop w:val="0"/>
          <w:marBottom w:val="0"/>
          <w:divBdr>
            <w:top w:val="none" w:sz="0" w:space="0" w:color="auto"/>
            <w:left w:val="none" w:sz="0" w:space="0" w:color="auto"/>
            <w:bottom w:val="none" w:sz="0" w:space="0" w:color="auto"/>
            <w:right w:val="none" w:sz="0" w:space="0" w:color="auto"/>
          </w:divBdr>
        </w:div>
      </w:divsChild>
    </w:div>
    <w:div w:id="1289779275">
      <w:bodyDiv w:val="1"/>
      <w:marLeft w:val="0"/>
      <w:marRight w:val="0"/>
      <w:marTop w:val="0"/>
      <w:marBottom w:val="0"/>
      <w:divBdr>
        <w:top w:val="none" w:sz="0" w:space="0" w:color="auto"/>
        <w:left w:val="none" w:sz="0" w:space="0" w:color="auto"/>
        <w:bottom w:val="none" w:sz="0" w:space="0" w:color="auto"/>
        <w:right w:val="none" w:sz="0" w:space="0" w:color="auto"/>
      </w:divBdr>
    </w:div>
    <w:div w:id="1297831178">
      <w:bodyDiv w:val="1"/>
      <w:marLeft w:val="0"/>
      <w:marRight w:val="0"/>
      <w:marTop w:val="0"/>
      <w:marBottom w:val="0"/>
      <w:divBdr>
        <w:top w:val="none" w:sz="0" w:space="0" w:color="auto"/>
        <w:left w:val="none" w:sz="0" w:space="0" w:color="auto"/>
        <w:bottom w:val="none" w:sz="0" w:space="0" w:color="auto"/>
        <w:right w:val="none" w:sz="0" w:space="0" w:color="auto"/>
      </w:divBdr>
    </w:div>
    <w:div w:id="1305740795">
      <w:bodyDiv w:val="1"/>
      <w:marLeft w:val="0"/>
      <w:marRight w:val="0"/>
      <w:marTop w:val="0"/>
      <w:marBottom w:val="0"/>
      <w:divBdr>
        <w:top w:val="none" w:sz="0" w:space="0" w:color="auto"/>
        <w:left w:val="none" w:sz="0" w:space="0" w:color="auto"/>
        <w:bottom w:val="none" w:sz="0" w:space="0" w:color="auto"/>
        <w:right w:val="none" w:sz="0" w:space="0" w:color="auto"/>
      </w:divBdr>
    </w:div>
    <w:div w:id="1319001170">
      <w:bodyDiv w:val="1"/>
      <w:marLeft w:val="0"/>
      <w:marRight w:val="0"/>
      <w:marTop w:val="0"/>
      <w:marBottom w:val="0"/>
      <w:divBdr>
        <w:top w:val="none" w:sz="0" w:space="0" w:color="auto"/>
        <w:left w:val="none" w:sz="0" w:space="0" w:color="auto"/>
        <w:bottom w:val="none" w:sz="0" w:space="0" w:color="auto"/>
        <w:right w:val="none" w:sz="0" w:space="0" w:color="auto"/>
      </w:divBdr>
    </w:div>
    <w:div w:id="1330643332">
      <w:bodyDiv w:val="1"/>
      <w:marLeft w:val="0"/>
      <w:marRight w:val="0"/>
      <w:marTop w:val="0"/>
      <w:marBottom w:val="0"/>
      <w:divBdr>
        <w:top w:val="none" w:sz="0" w:space="0" w:color="auto"/>
        <w:left w:val="none" w:sz="0" w:space="0" w:color="auto"/>
        <w:bottom w:val="none" w:sz="0" w:space="0" w:color="auto"/>
        <w:right w:val="none" w:sz="0" w:space="0" w:color="auto"/>
      </w:divBdr>
    </w:div>
    <w:div w:id="1343168686">
      <w:bodyDiv w:val="1"/>
      <w:marLeft w:val="0"/>
      <w:marRight w:val="0"/>
      <w:marTop w:val="0"/>
      <w:marBottom w:val="0"/>
      <w:divBdr>
        <w:top w:val="none" w:sz="0" w:space="0" w:color="auto"/>
        <w:left w:val="none" w:sz="0" w:space="0" w:color="auto"/>
        <w:bottom w:val="none" w:sz="0" w:space="0" w:color="auto"/>
        <w:right w:val="none" w:sz="0" w:space="0" w:color="auto"/>
      </w:divBdr>
    </w:div>
    <w:div w:id="1380477477">
      <w:bodyDiv w:val="1"/>
      <w:marLeft w:val="0"/>
      <w:marRight w:val="0"/>
      <w:marTop w:val="0"/>
      <w:marBottom w:val="0"/>
      <w:divBdr>
        <w:top w:val="none" w:sz="0" w:space="0" w:color="auto"/>
        <w:left w:val="none" w:sz="0" w:space="0" w:color="auto"/>
        <w:bottom w:val="none" w:sz="0" w:space="0" w:color="auto"/>
        <w:right w:val="none" w:sz="0" w:space="0" w:color="auto"/>
      </w:divBdr>
    </w:div>
    <w:div w:id="1389108734">
      <w:bodyDiv w:val="1"/>
      <w:marLeft w:val="0"/>
      <w:marRight w:val="0"/>
      <w:marTop w:val="0"/>
      <w:marBottom w:val="0"/>
      <w:divBdr>
        <w:top w:val="none" w:sz="0" w:space="0" w:color="auto"/>
        <w:left w:val="none" w:sz="0" w:space="0" w:color="auto"/>
        <w:bottom w:val="none" w:sz="0" w:space="0" w:color="auto"/>
        <w:right w:val="none" w:sz="0" w:space="0" w:color="auto"/>
      </w:divBdr>
    </w:div>
    <w:div w:id="1398938499">
      <w:bodyDiv w:val="1"/>
      <w:marLeft w:val="0"/>
      <w:marRight w:val="0"/>
      <w:marTop w:val="0"/>
      <w:marBottom w:val="0"/>
      <w:divBdr>
        <w:top w:val="none" w:sz="0" w:space="0" w:color="auto"/>
        <w:left w:val="none" w:sz="0" w:space="0" w:color="auto"/>
        <w:bottom w:val="none" w:sz="0" w:space="0" w:color="auto"/>
        <w:right w:val="none" w:sz="0" w:space="0" w:color="auto"/>
      </w:divBdr>
    </w:div>
    <w:div w:id="1443108629">
      <w:bodyDiv w:val="1"/>
      <w:marLeft w:val="0"/>
      <w:marRight w:val="0"/>
      <w:marTop w:val="0"/>
      <w:marBottom w:val="0"/>
      <w:divBdr>
        <w:top w:val="none" w:sz="0" w:space="0" w:color="auto"/>
        <w:left w:val="none" w:sz="0" w:space="0" w:color="auto"/>
        <w:bottom w:val="none" w:sz="0" w:space="0" w:color="auto"/>
        <w:right w:val="none" w:sz="0" w:space="0" w:color="auto"/>
      </w:divBdr>
    </w:div>
    <w:div w:id="1483737535">
      <w:bodyDiv w:val="1"/>
      <w:marLeft w:val="0"/>
      <w:marRight w:val="0"/>
      <w:marTop w:val="0"/>
      <w:marBottom w:val="0"/>
      <w:divBdr>
        <w:top w:val="none" w:sz="0" w:space="0" w:color="auto"/>
        <w:left w:val="none" w:sz="0" w:space="0" w:color="auto"/>
        <w:bottom w:val="none" w:sz="0" w:space="0" w:color="auto"/>
        <w:right w:val="none" w:sz="0" w:space="0" w:color="auto"/>
      </w:divBdr>
      <w:divsChild>
        <w:div w:id="1956282036">
          <w:marLeft w:val="0"/>
          <w:marRight w:val="0"/>
          <w:marTop w:val="0"/>
          <w:marBottom w:val="0"/>
          <w:divBdr>
            <w:top w:val="none" w:sz="0" w:space="0" w:color="auto"/>
            <w:left w:val="none" w:sz="0" w:space="0" w:color="auto"/>
            <w:bottom w:val="none" w:sz="0" w:space="0" w:color="auto"/>
            <w:right w:val="none" w:sz="0" w:space="0" w:color="auto"/>
          </w:divBdr>
        </w:div>
        <w:div w:id="1976061222">
          <w:marLeft w:val="0"/>
          <w:marRight w:val="0"/>
          <w:marTop w:val="0"/>
          <w:marBottom w:val="0"/>
          <w:divBdr>
            <w:top w:val="none" w:sz="0" w:space="0" w:color="auto"/>
            <w:left w:val="none" w:sz="0" w:space="0" w:color="auto"/>
            <w:bottom w:val="none" w:sz="0" w:space="0" w:color="auto"/>
            <w:right w:val="none" w:sz="0" w:space="0" w:color="auto"/>
          </w:divBdr>
        </w:div>
        <w:div w:id="1546866708">
          <w:marLeft w:val="0"/>
          <w:marRight w:val="0"/>
          <w:marTop w:val="0"/>
          <w:marBottom w:val="0"/>
          <w:divBdr>
            <w:top w:val="none" w:sz="0" w:space="0" w:color="auto"/>
            <w:left w:val="none" w:sz="0" w:space="0" w:color="auto"/>
            <w:bottom w:val="none" w:sz="0" w:space="0" w:color="auto"/>
            <w:right w:val="none" w:sz="0" w:space="0" w:color="auto"/>
          </w:divBdr>
        </w:div>
        <w:div w:id="727613382">
          <w:marLeft w:val="0"/>
          <w:marRight w:val="0"/>
          <w:marTop w:val="0"/>
          <w:marBottom w:val="0"/>
          <w:divBdr>
            <w:top w:val="none" w:sz="0" w:space="0" w:color="auto"/>
            <w:left w:val="none" w:sz="0" w:space="0" w:color="auto"/>
            <w:bottom w:val="none" w:sz="0" w:space="0" w:color="auto"/>
            <w:right w:val="none" w:sz="0" w:space="0" w:color="auto"/>
          </w:divBdr>
        </w:div>
        <w:div w:id="67967846">
          <w:marLeft w:val="0"/>
          <w:marRight w:val="0"/>
          <w:marTop w:val="0"/>
          <w:marBottom w:val="0"/>
          <w:divBdr>
            <w:top w:val="none" w:sz="0" w:space="0" w:color="auto"/>
            <w:left w:val="none" w:sz="0" w:space="0" w:color="auto"/>
            <w:bottom w:val="none" w:sz="0" w:space="0" w:color="auto"/>
            <w:right w:val="none" w:sz="0" w:space="0" w:color="auto"/>
          </w:divBdr>
        </w:div>
        <w:div w:id="482549777">
          <w:marLeft w:val="0"/>
          <w:marRight w:val="0"/>
          <w:marTop w:val="0"/>
          <w:marBottom w:val="0"/>
          <w:divBdr>
            <w:top w:val="none" w:sz="0" w:space="0" w:color="auto"/>
            <w:left w:val="none" w:sz="0" w:space="0" w:color="auto"/>
            <w:bottom w:val="none" w:sz="0" w:space="0" w:color="auto"/>
            <w:right w:val="none" w:sz="0" w:space="0" w:color="auto"/>
          </w:divBdr>
        </w:div>
        <w:div w:id="1345202714">
          <w:marLeft w:val="0"/>
          <w:marRight w:val="0"/>
          <w:marTop w:val="0"/>
          <w:marBottom w:val="0"/>
          <w:divBdr>
            <w:top w:val="none" w:sz="0" w:space="0" w:color="auto"/>
            <w:left w:val="none" w:sz="0" w:space="0" w:color="auto"/>
            <w:bottom w:val="none" w:sz="0" w:space="0" w:color="auto"/>
            <w:right w:val="none" w:sz="0" w:space="0" w:color="auto"/>
          </w:divBdr>
        </w:div>
        <w:div w:id="839856932">
          <w:marLeft w:val="0"/>
          <w:marRight w:val="0"/>
          <w:marTop w:val="0"/>
          <w:marBottom w:val="0"/>
          <w:divBdr>
            <w:top w:val="none" w:sz="0" w:space="0" w:color="auto"/>
            <w:left w:val="none" w:sz="0" w:space="0" w:color="auto"/>
            <w:bottom w:val="none" w:sz="0" w:space="0" w:color="auto"/>
            <w:right w:val="none" w:sz="0" w:space="0" w:color="auto"/>
          </w:divBdr>
        </w:div>
        <w:div w:id="362708884">
          <w:marLeft w:val="0"/>
          <w:marRight w:val="0"/>
          <w:marTop w:val="0"/>
          <w:marBottom w:val="0"/>
          <w:divBdr>
            <w:top w:val="none" w:sz="0" w:space="0" w:color="auto"/>
            <w:left w:val="none" w:sz="0" w:space="0" w:color="auto"/>
            <w:bottom w:val="none" w:sz="0" w:space="0" w:color="auto"/>
            <w:right w:val="none" w:sz="0" w:space="0" w:color="auto"/>
          </w:divBdr>
        </w:div>
        <w:div w:id="2147045230">
          <w:marLeft w:val="0"/>
          <w:marRight w:val="0"/>
          <w:marTop w:val="0"/>
          <w:marBottom w:val="0"/>
          <w:divBdr>
            <w:top w:val="none" w:sz="0" w:space="0" w:color="auto"/>
            <w:left w:val="none" w:sz="0" w:space="0" w:color="auto"/>
            <w:bottom w:val="none" w:sz="0" w:space="0" w:color="auto"/>
            <w:right w:val="none" w:sz="0" w:space="0" w:color="auto"/>
          </w:divBdr>
        </w:div>
        <w:div w:id="1197353432">
          <w:marLeft w:val="0"/>
          <w:marRight w:val="0"/>
          <w:marTop w:val="0"/>
          <w:marBottom w:val="0"/>
          <w:divBdr>
            <w:top w:val="none" w:sz="0" w:space="0" w:color="auto"/>
            <w:left w:val="none" w:sz="0" w:space="0" w:color="auto"/>
            <w:bottom w:val="none" w:sz="0" w:space="0" w:color="auto"/>
            <w:right w:val="none" w:sz="0" w:space="0" w:color="auto"/>
          </w:divBdr>
        </w:div>
        <w:div w:id="1623145545">
          <w:marLeft w:val="0"/>
          <w:marRight w:val="0"/>
          <w:marTop w:val="0"/>
          <w:marBottom w:val="0"/>
          <w:divBdr>
            <w:top w:val="none" w:sz="0" w:space="0" w:color="auto"/>
            <w:left w:val="none" w:sz="0" w:space="0" w:color="auto"/>
            <w:bottom w:val="none" w:sz="0" w:space="0" w:color="auto"/>
            <w:right w:val="none" w:sz="0" w:space="0" w:color="auto"/>
          </w:divBdr>
        </w:div>
      </w:divsChild>
    </w:div>
    <w:div w:id="1503398483">
      <w:bodyDiv w:val="1"/>
      <w:marLeft w:val="0"/>
      <w:marRight w:val="0"/>
      <w:marTop w:val="0"/>
      <w:marBottom w:val="0"/>
      <w:divBdr>
        <w:top w:val="none" w:sz="0" w:space="0" w:color="auto"/>
        <w:left w:val="none" w:sz="0" w:space="0" w:color="auto"/>
        <w:bottom w:val="none" w:sz="0" w:space="0" w:color="auto"/>
        <w:right w:val="none" w:sz="0" w:space="0" w:color="auto"/>
      </w:divBdr>
    </w:div>
    <w:div w:id="1517503796">
      <w:bodyDiv w:val="1"/>
      <w:marLeft w:val="0"/>
      <w:marRight w:val="0"/>
      <w:marTop w:val="0"/>
      <w:marBottom w:val="0"/>
      <w:divBdr>
        <w:top w:val="none" w:sz="0" w:space="0" w:color="auto"/>
        <w:left w:val="none" w:sz="0" w:space="0" w:color="auto"/>
        <w:bottom w:val="none" w:sz="0" w:space="0" w:color="auto"/>
        <w:right w:val="none" w:sz="0" w:space="0" w:color="auto"/>
      </w:divBdr>
      <w:divsChild>
        <w:div w:id="123619087">
          <w:marLeft w:val="0"/>
          <w:marRight w:val="0"/>
          <w:marTop w:val="0"/>
          <w:marBottom w:val="0"/>
          <w:divBdr>
            <w:top w:val="none" w:sz="0" w:space="0" w:color="auto"/>
            <w:left w:val="none" w:sz="0" w:space="0" w:color="auto"/>
            <w:bottom w:val="none" w:sz="0" w:space="0" w:color="auto"/>
            <w:right w:val="none" w:sz="0" w:space="0" w:color="auto"/>
          </w:divBdr>
        </w:div>
        <w:div w:id="860778032">
          <w:marLeft w:val="0"/>
          <w:marRight w:val="0"/>
          <w:marTop w:val="0"/>
          <w:marBottom w:val="0"/>
          <w:divBdr>
            <w:top w:val="none" w:sz="0" w:space="0" w:color="auto"/>
            <w:left w:val="none" w:sz="0" w:space="0" w:color="auto"/>
            <w:bottom w:val="none" w:sz="0" w:space="0" w:color="auto"/>
            <w:right w:val="none" w:sz="0" w:space="0" w:color="auto"/>
          </w:divBdr>
        </w:div>
        <w:div w:id="1321153296">
          <w:marLeft w:val="0"/>
          <w:marRight w:val="0"/>
          <w:marTop w:val="0"/>
          <w:marBottom w:val="0"/>
          <w:divBdr>
            <w:top w:val="none" w:sz="0" w:space="0" w:color="auto"/>
            <w:left w:val="none" w:sz="0" w:space="0" w:color="auto"/>
            <w:bottom w:val="none" w:sz="0" w:space="0" w:color="auto"/>
            <w:right w:val="none" w:sz="0" w:space="0" w:color="auto"/>
          </w:divBdr>
        </w:div>
        <w:div w:id="297148244">
          <w:marLeft w:val="0"/>
          <w:marRight w:val="0"/>
          <w:marTop w:val="0"/>
          <w:marBottom w:val="0"/>
          <w:divBdr>
            <w:top w:val="none" w:sz="0" w:space="0" w:color="auto"/>
            <w:left w:val="none" w:sz="0" w:space="0" w:color="auto"/>
            <w:bottom w:val="none" w:sz="0" w:space="0" w:color="auto"/>
            <w:right w:val="none" w:sz="0" w:space="0" w:color="auto"/>
          </w:divBdr>
        </w:div>
        <w:div w:id="1782913940">
          <w:marLeft w:val="0"/>
          <w:marRight w:val="0"/>
          <w:marTop w:val="0"/>
          <w:marBottom w:val="0"/>
          <w:divBdr>
            <w:top w:val="none" w:sz="0" w:space="0" w:color="auto"/>
            <w:left w:val="none" w:sz="0" w:space="0" w:color="auto"/>
            <w:bottom w:val="none" w:sz="0" w:space="0" w:color="auto"/>
            <w:right w:val="none" w:sz="0" w:space="0" w:color="auto"/>
          </w:divBdr>
        </w:div>
        <w:div w:id="36707529">
          <w:marLeft w:val="0"/>
          <w:marRight w:val="0"/>
          <w:marTop w:val="0"/>
          <w:marBottom w:val="0"/>
          <w:divBdr>
            <w:top w:val="none" w:sz="0" w:space="0" w:color="auto"/>
            <w:left w:val="none" w:sz="0" w:space="0" w:color="auto"/>
            <w:bottom w:val="none" w:sz="0" w:space="0" w:color="auto"/>
            <w:right w:val="none" w:sz="0" w:space="0" w:color="auto"/>
          </w:divBdr>
        </w:div>
        <w:div w:id="1757940742">
          <w:marLeft w:val="0"/>
          <w:marRight w:val="0"/>
          <w:marTop w:val="0"/>
          <w:marBottom w:val="0"/>
          <w:divBdr>
            <w:top w:val="none" w:sz="0" w:space="0" w:color="auto"/>
            <w:left w:val="none" w:sz="0" w:space="0" w:color="auto"/>
            <w:bottom w:val="none" w:sz="0" w:space="0" w:color="auto"/>
            <w:right w:val="none" w:sz="0" w:space="0" w:color="auto"/>
          </w:divBdr>
        </w:div>
        <w:div w:id="1604797217">
          <w:marLeft w:val="0"/>
          <w:marRight w:val="0"/>
          <w:marTop w:val="0"/>
          <w:marBottom w:val="0"/>
          <w:divBdr>
            <w:top w:val="none" w:sz="0" w:space="0" w:color="auto"/>
            <w:left w:val="none" w:sz="0" w:space="0" w:color="auto"/>
            <w:bottom w:val="none" w:sz="0" w:space="0" w:color="auto"/>
            <w:right w:val="none" w:sz="0" w:space="0" w:color="auto"/>
          </w:divBdr>
        </w:div>
        <w:div w:id="1921325133">
          <w:marLeft w:val="0"/>
          <w:marRight w:val="0"/>
          <w:marTop w:val="0"/>
          <w:marBottom w:val="0"/>
          <w:divBdr>
            <w:top w:val="none" w:sz="0" w:space="0" w:color="auto"/>
            <w:left w:val="none" w:sz="0" w:space="0" w:color="auto"/>
            <w:bottom w:val="none" w:sz="0" w:space="0" w:color="auto"/>
            <w:right w:val="none" w:sz="0" w:space="0" w:color="auto"/>
          </w:divBdr>
        </w:div>
        <w:div w:id="1358895869">
          <w:marLeft w:val="0"/>
          <w:marRight w:val="0"/>
          <w:marTop w:val="0"/>
          <w:marBottom w:val="0"/>
          <w:divBdr>
            <w:top w:val="none" w:sz="0" w:space="0" w:color="auto"/>
            <w:left w:val="none" w:sz="0" w:space="0" w:color="auto"/>
            <w:bottom w:val="none" w:sz="0" w:space="0" w:color="auto"/>
            <w:right w:val="none" w:sz="0" w:space="0" w:color="auto"/>
          </w:divBdr>
        </w:div>
        <w:div w:id="1914969376">
          <w:marLeft w:val="0"/>
          <w:marRight w:val="0"/>
          <w:marTop w:val="0"/>
          <w:marBottom w:val="0"/>
          <w:divBdr>
            <w:top w:val="none" w:sz="0" w:space="0" w:color="auto"/>
            <w:left w:val="none" w:sz="0" w:space="0" w:color="auto"/>
            <w:bottom w:val="none" w:sz="0" w:space="0" w:color="auto"/>
            <w:right w:val="none" w:sz="0" w:space="0" w:color="auto"/>
          </w:divBdr>
        </w:div>
      </w:divsChild>
    </w:div>
    <w:div w:id="1524368505">
      <w:bodyDiv w:val="1"/>
      <w:marLeft w:val="0"/>
      <w:marRight w:val="0"/>
      <w:marTop w:val="0"/>
      <w:marBottom w:val="0"/>
      <w:divBdr>
        <w:top w:val="none" w:sz="0" w:space="0" w:color="auto"/>
        <w:left w:val="none" w:sz="0" w:space="0" w:color="auto"/>
        <w:bottom w:val="none" w:sz="0" w:space="0" w:color="auto"/>
        <w:right w:val="none" w:sz="0" w:space="0" w:color="auto"/>
      </w:divBdr>
    </w:div>
    <w:div w:id="1551919033">
      <w:bodyDiv w:val="1"/>
      <w:marLeft w:val="0"/>
      <w:marRight w:val="0"/>
      <w:marTop w:val="0"/>
      <w:marBottom w:val="0"/>
      <w:divBdr>
        <w:top w:val="none" w:sz="0" w:space="0" w:color="auto"/>
        <w:left w:val="none" w:sz="0" w:space="0" w:color="auto"/>
        <w:bottom w:val="none" w:sz="0" w:space="0" w:color="auto"/>
        <w:right w:val="none" w:sz="0" w:space="0" w:color="auto"/>
      </w:divBdr>
      <w:divsChild>
        <w:div w:id="1309821244">
          <w:marLeft w:val="0"/>
          <w:marRight w:val="0"/>
          <w:marTop w:val="0"/>
          <w:marBottom w:val="0"/>
          <w:divBdr>
            <w:top w:val="none" w:sz="0" w:space="0" w:color="auto"/>
            <w:left w:val="none" w:sz="0" w:space="0" w:color="auto"/>
            <w:bottom w:val="none" w:sz="0" w:space="0" w:color="auto"/>
            <w:right w:val="none" w:sz="0" w:space="0" w:color="auto"/>
          </w:divBdr>
        </w:div>
        <w:div w:id="514149489">
          <w:marLeft w:val="0"/>
          <w:marRight w:val="0"/>
          <w:marTop w:val="0"/>
          <w:marBottom w:val="0"/>
          <w:divBdr>
            <w:top w:val="none" w:sz="0" w:space="0" w:color="auto"/>
            <w:left w:val="none" w:sz="0" w:space="0" w:color="auto"/>
            <w:bottom w:val="none" w:sz="0" w:space="0" w:color="auto"/>
            <w:right w:val="none" w:sz="0" w:space="0" w:color="auto"/>
          </w:divBdr>
        </w:div>
        <w:div w:id="944731589">
          <w:marLeft w:val="0"/>
          <w:marRight w:val="0"/>
          <w:marTop w:val="0"/>
          <w:marBottom w:val="0"/>
          <w:divBdr>
            <w:top w:val="none" w:sz="0" w:space="0" w:color="auto"/>
            <w:left w:val="none" w:sz="0" w:space="0" w:color="auto"/>
            <w:bottom w:val="none" w:sz="0" w:space="0" w:color="auto"/>
            <w:right w:val="none" w:sz="0" w:space="0" w:color="auto"/>
          </w:divBdr>
        </w:div>
        <w:div w:id="736591776">
          <w:marLeft w:val="0"/>
          <w:marRight w:val="0"/>
          <w:marTop w:val="0"/>
          <w:marBottom w:val="0"/>
          <w:divBdr>
            <w:top w:val="none" w:sz="0" w:space="0" w:color="auto"/>
            <w:left w:val="none" w:sz="0" w:space="0" w:color="auto"/>
            <w:bottom w:val="none" w:sz="0" w:space="0" w:color="auto"/>
            <w:right w:val="none" w:sz="0" w:space="0" w:color="auto"/>
          </w:divBdr>
        </w:div>
        <w:div w:id="1285620531">
          <w:marLeft w:val="0"/>
          <w:marRight w:val="0"/>
          <w:marTop w:val="0"/>
          <w:marBottom w:val="0"/>
          <w:divBdr>
            <w:top w:val="none" w:sz="0" w:space="0" w:color="auto"/>
            <w:left w:val="none" w:sz="0" w:space="0" w:color="auto"/>
            <w:bottom w:val="none" w:sz="0" w:space="0" w:color="auto"/>
            <w:right w:val="none" w:sz="0" w:space="0" w:color="auto"/>
          </w:divBdr>
        </w:div>
        <w:div w:id="1267230710">
          <w:marLeft w:val="0"/>
          <w:marRight w:val="0"/>
          <w:marTop w:val="0"/>
          <w:marBottom w:val="0"/>
          <w:divBdr>
            <w:top w:val="none" w:sz="0" w:space="0" w:color="auto"/>
            <w:left w:val="none" w:sz="0" w:space="0" w:color="auto"/>
            <w:bottom w:val="none" w:sz="0" w:space="0" w:color="auto"/>
            <w:right w:val="none" w:sz="0" w:space="0" w:color="auto"/>
          </w:divBdr>
        </w:div>
        <w:div w:id="1571648819">
          <w:marLeft w:val="0"/>
          <w:marRight w:val="0"/>
          <w:marTop w:val="0"/>
          <w:marBottom w:val="0"/>
          <w:divBdr>
            <w:top w:val="none" w:sz="0" w:space="0" w:color="auto"/>
            <w:left w:val="none" w:sz="0" w:space="0" w:color="auto"/>
            <w:bottom w:val="none" w:sz="0" w:space="0" w:color="auto"/>
            <w:right w:val="none" w:sz="0" w:space="0" w:color="auto"/>
          </w:divBdr>
        </w:div>
        <w:div w:id="1529249062">
          <w:marLeft w:val="0"/>
          <w:marRight w:val="0"/>
          <w:marTop w:val="0"/>
          <w:marBottom w:val="0"/>
          <w:divBdr>
            <w:top w:val="none" w:sz="0" w:space="0" w:color="auto"/>
            <w:left w:val="none" w:sz="0" w:space="0" w:color="auto"/>
            <w:bottom w:val="none" w:sz="0" w:space="0" w:color="auto"/>
            <w:right w:val="none" w:sz="0" w:space="0" w:color="auto"/>
          </w:divBdr>
        </w:div>
        <w:div w:id="996887223">
          <w:marLeft w:val="0"/>
          <w:marRight w:val="0"/>
          <w:marTop w:val="0"/>
          <w:marBottom w:val="0"/>
          <w:divBdr>
            <w:top w:val="none" w:sz="0" w:space="0" w:color="auto"/>
            <w:left w:val="none" w:sz="0" w:space="0" w:color="auto"/>
            <w:bottom w:val="none" w:sz="0" w:space="0" w:color="auto"/>
            <w:right w:val="none" w:sz="0" w:space="0" w:color="auto"/>
          </w:divBdr>
        </w:div>
      </w:divsChild>
    </w:div>
    <w:div w:id="1572039565">
      <w:bodyDiv w:val="1"/>
      <w:marLeft w:val="0"/>
      <w:marRight w:val="0"/>
      <w:marTop w:val="0"/>
      <w:marBottom w:val="0"/>
      <w:divBdr>
        <w:top w:val="none" w:sz="0" w:space="0" w:color="auto"/>
        <w:left w:val="none" w:sz="0" w:space="0" w:color="auto"/>
        <w:bottom w:val="none" w:sz="0" w:space="0" w:color="auto"/>
        <w:right w:val="none" w:sz="0" w:space="0" w:color="auto"/>
      </w:divBdr>
    </w:div>
    <w:div w:id="1576237037">
      <w:bodyDiv w:val="1"/>
      <w:marLeft w:val="0"/>
      <w:marRight w:val="0"/>
      <w:marTop w:val="0"/>
      <w:marBottom w:val="0"/>
      <w:divBdr>
        <w:top w:val="none" w:sz="0" w:space="0" w:color="auto"/>
        <w:left w:val="none" w:sz="0" w:space="0" w:color="auto"/>
        <w:bottom w:val="none" w:sz="0" w:space="0" w:color="auto"/>
        <w:right w:val="none" w:sz="0" w:space="0" w:color="auto"/>
      </w:divBdr>
    </w:div>
    <w:div w:id="1591423592">
      <w:bodyDiv w:val="1"/>
      <w:marLeft w:val="0"/>
      <w:marRight w:val="0"/>
      <w:marTop w:val="0"/>
      <w:marBottom w:val="0"/>
      <w:divBdr>
        <w:top w:val="none" w:sz="0" w:space="0" w:color="auto"/>
        <w:left w:val="none" w:sz="0" w:space="0" w:color="auto"/>
        <w:bottom w:val="none" w:sz="0" w:space="0" w:color="auto"/>
        <w:right w:val="none" w:sz="0" w:space="0" w:color="auto"/>
      </w:divBdr>
      <w:divsChild>
        <w:div w:id="738987607">
          <w:marLeft w:val="0"/>
          <w:marRight w:val="0"/>
          <w:marTop w:val="0"/>
          <w:marBottom w:val="0"/>
          <w:divBdr>
            <w:top w:val="none" w:sz="0" w:space="0" w:color="auto"/>
            <w:left w:val="none" w:sz="0" w:space="0" w:color="auto"/>
            <w:bottom w:val="none" w:sz="0" w:space="0" w:color="auto"/>
            <w:right w:val="none" w:sz="0" w:space="0" w:color="auto"/>
          </w:divBdr>
        </w:div>
        <w:div w:id="413401514">
          <w:marLeft w:val="0"/>
          <w:marRight w:val="0"/>
          <w:marTop w:val="0"/>
          <w:marBottom w:val="0"/>
          <w:divBdr>
            <w:top w:val="none" w:sz="0" w:space="0" w:color="auto"/>
            <w:left w:val="none" w:sz="0" w:space="0" w:color="auto"/>
            <w:bottom w:val="none" w:sz="0" w:space="0" w:color="auto"/>
            <w:right w:val="none" w:sz="0" w:space="0" w:color="auto"/>
          </w:divBdr>
        </w:div>
        <w:div w:id="1419447227">
          <w:marLeft w:val="0"/>
          <w:marRight w:val="0"/>
          <w:marTop w:val="0"/>
          <w:marBottom w:val="0"/>
          <w:divBdr>
            <w:top w:val="none" w:sz="0" w:space="0" w:color="auto"/>
            <w:left w:val="none" w:sz="0" w:space="0" w:color="auto"/>
            <w:bottom w:val="none" w:sz="0" w:space="0" w:color="auto"/>
            <w:right w:val="none" w:sz="0" w:space="0" w:color="auto"/>
          </w:divBdr>
        </w:div>
        <w:div w:id="222986141">
          <w:marLeft w:val="0"/>
          <w:marRight w:val="0"/>
          <w:marTop w:val="0"/>
          <w:marBottom w:val="0"/>
          <w:divBdr>
            <w:top w:val="none" w:sz="0" w:space="0" w:color="auto"/>
            <w:left w:val="none" w:sz="0" w:space="0" w:color="auto"/>
            <w:bottom w:val="none" w:sz="0" w:space="0" w:color="auto"/>
            <w:right w:val="none" w:sz="0" w:space="0" w:color="auto"/>
          </w:divBdr>
        </w:div>
        <w:div w:id="1510409422">
          <w:marLeft w:val="0"/>
          <w:marRight w:val="0"/>
          <w:marTop w:val="0"/>
          <w:marBottom w:val="0"/>
          <w:divBdr>
            <w:top w:val="none" w:sz="0" w:space="0" w:color="auto"/>
            <w:left w:val="none" w:sz="0" w:space="0" w:color="auto"/>
            <w:bottom w:val="none" w:sz="0" w:space="0" w:color="auto"/>
            <w:right w:val="none" w:sz="0" w:space="0" w:color="auto"/>
          </w:divBdr>
        </w:div>
      </w:divsChild>
    </w:div>
    <w:div w:id="1637563312">
      <w:bodyDiv w:val="1"/>
      <w:marLeft w:val="0"/>
      <w:marRight w:val="0"/>
      <w:marTop w:val="0"/>
      <w:marBottom w:val="0"/>
      <w:divBdr>
        <w:top w:val="none" w:sz="0" w:space="0" w:color="auto"/>
        <w:left w:val="none" w:sz="0" w:space="0" w:color="auto"/>
        <w:bottom w:val="none" w:sz="0" w:space="0" w:color="auto"/>
        <w:right w:val="none" w:sz="0" w:space="0" w:color="auto"/>
      </w:divBdr>
    </w:div>
    <w:div w:id="1642535266">
      <w:bodyDiv w:val="1"/>
      <w:marLeft w:val="0"/>
      <w:marRight w:val="0"/>
      <w:marTop w:val="0"/>
      <w:marBottom w:val="0"/>
      <w:divBdr>
        <w:top w:val="none" w:sz="0" w:space="0" w:color="auto"/>
        <w:left w:val="none" w:sz="0" w:space="0" w:color="auto"/>
        <w:bottom w:val="none" w:sz="0" w:space="0" w:color="auto"/>
        <w:right w:val="none" w:sz="0" w:space="0" w:color="auto"/>
      </w:divBdr>
    </w:div>
    <w:div w:id="1661888904">
      <w:bodyDiv w:val="1"/>
      <w:marLeft w:val="0"/>
      <w:marRight w:val="0"/>
      <w:marTop w:val="0"/>
      <w:marBottom w:val="0"/>
      <w:divBdr>
        <w:top w:val="none" w:sz="0" w:space="0" w:color="auto"/>
        <w:left w:val="none" w:sz="0" w:space="0" w:color="auto"/>
        <w:bottom w:val="none" w:sz="0" w:space="0" w:color="auto"/>
        <w:right w:val="none" w:sz="0" w:space="0" w:color="auto"/>
      </w:divBdr>
    </w:div>
    <w:div w:id="1662387651">
      <w:bodyDiv w:val="1"/>
      <w:marLeft w:val="0"/>
      <w:marRight w:val="0"/>
      <w:marTop w:val="0"/>
      <w:marBottom w:val="0"/>
      <w:divBdr>
        <w:top w:val="none" w:sz="0" w:space="0" w:color="auto"/>
        <w:left w:val="none" w:sz="0" w:space="0" w:color="auto"/>
        <w:bottom w:val="none" w:sz="0" w:space="0" w:color="auto"/>
        <w:right w:val="none" w:sz="0" w:space="0" w:color="auto"/>
      </w:divBdr>
      <w:divsChild>
        <w:div w:id="789085654">
          <w:marLeft w:val="0"/>
          <w:marRight w:val="0"/>
          <w:marTop w:val="0"/>
          <w:marBottom w:val="0"/>
          <w:divBdr>
            <w:top w:val="none" w:sz="0" w:space="0" w:color="auto"/>
            <w:left w:val="none" w:sz="0" w:space="0" w:color="auto"/>
            <w:bottom w:val="none" w:sz="0" w:space="0" w:color="auto"/>
            <w:right w:val="none" w:sz="0" w:space="0" w:color="auto"/>
          </w:divBdr>
        </w:div>
        <w:div w:id="781191778">
          <w:marLeft w:val="0"/>
          <w:marRight w:val="0"/>
          <w:marTop w:val="0"/>
          <w:marBottom w:val="0"/>
          <w:divBdr>
            <w:top w:val="none" w:sz="0" w:space="0" w:color="auto"/>
            <w:left w:val="none" w:sz="0" w:space="0" w:color="auto"/>
            <w:bottom w:val="none" w:sz="0" w:space="0" w:color="auto"/>
            <w:right w:val="none" w:sz="0" w:space="0" w:color="auto"/>
          </w:divBdr>
        </w:div>
        <w:div w:id="1685130516">
          <w:marLeft w:val="0"/>
          <w:marRight w:val="0"/>
          <w:marTop w:val="0"/>
          <w:marBottom w:val="0"/>
          <w:divBdr>
            <w:top w:val="none" w:sz="0" w:space="0" w:color="auto"/>
            <w:left w:val="none" w:sz="0" w:space="0" w:color="auto"/>
            <w:bottom w:val="none" w:sz="0" w:space="0" w:color="auto"/>
            <w:right w:val="none" w:sz="0" w:space="0" w:color="auto"/>
          </w:divBdr>
        </w:div>
        <w:div w:id="1183200631">
          <w:marLeft w:val="0"/>
          <w:marRight w:val="0"/>
          <w:marTop w:val="0"/>
          <w:marBottom w:val="0"/>
          <w:divBdr>
            <w:top w:val="none" w:sz="0" w:space="0" w:color="auto"/>
            <w:left w:val="none" w:sz="0" w:space="0" w:color="auto"/>
            <w:bottom w:val="none" w:sz="0" w:space="0" w:color="auto"/>
            <w:right w:val="none" w:sz="0" w:space="0" w:color="auto"/>
          </w:divBdr>
        </w:div>
        <w:div w:id="861944197">
          <w:marLeft w:val="0"/>
          <w:marRight w:val="0"/>
          <w:marTop w:val="0"/>
          <w:marBottom w:val="0"/>
          <w:divBdr>
            <w:top w:val="none" w:sz="0" w:space="0" w:color="auto"/>
            <w:left w:val="none" w:sz="0" w:space="0" w:color="auto"/>
            <w:bottom w:val="none" w:sz="0" w:space="0" w:color="auto"/>
            <w:right w:val="none" w:sz="0" w:space="0" w:color="auto"/>
          </w:divBdr>
        </w:div>
        <w:div w:id="877817787">
          <w:marLeft w:val="0"/>
          <w:marRight w:val="0"/>
          <w:marTop w:val="0"/>
          <w:marBottom w:val="0"/>
          <w:divBdr>
            <w:top w:val="none" w:sz="0" w:space="0" w:color="auto"/>
            <w:left w:val="none" w:sz="0" w:space="0" w:color="auto"/>
            <w:bottom w:val="none" w:sz="0" w:space="0" w:color="auto"/>
            <w:right w:val="none" w:sz="0" w:space="0" w:color="auto"/>
          </w:divBdr>
        </w:div>
        <w:div w:id="118956484">
          <w:marLeft w:val="0"/>
          <w:marRight w:val="0"/>
          <w:marTop w:val="0"/>
          <w:marBottom w:val="0"/>
          <w:divBdr>
            <w:top w:val="none" w:sz="0" w:space="0" w:color="auto"/>
            <w:left w:val="none" w:sz="0" w:space="0" w:color="auto"/>
            <w:bottom w:val="none" w:sz="0" w:space="0" w:color="auto"/>
            <w:right w:val="none" w:sz="0" w:space="0" w:color="auto"/>
          </w:divBdr>
        </w:div>
      </w:divsChild>
    </w:div>
    <w:div w:id="1704557656">
      <w:bodyDiv w:val="1"/>
      <w:marLeft w:val="0"/>
      <w:marRight w:val="0"/>
      <w:marTop w:val="0"/>
      <w:marBottom w:val="0"/>
      <w:divBdr>
        <w:top w:val="none" w:sz="0" w:space="0" w:color="auto"/>
        <w:left w:val="none" w:sz="0" w:space="0" w:color="auto"/>
        <w:bottom w:val="none" w:sz="0" w:space="0" w:color="auto"/>
        <w:right w:val="none" w:sz="0" w:space="0" w:color="auto"/>
      </w:divBdr>
      <w:divsChild>
        <w:div w:id="1998679981">
          <w:marLeft w:val="0"/>
          <w:marRight w:val="0"/>
          <w:marTop w:val="0"/>
          <w:marBottom w:val="0"/>
          <w:divBdr>
            <w:top w:val="none" w:sz="0" w:space="0" w:color="auto"/>
            <w:left w:val="none" w:sz="0" w:space="0" w:color="auto"/>
            <w:bottom w:val="none" w:sz="0" w:space="0" w:color="auto"/>
            <w:right w:val="none" w:sz="0" w:space="0" w:color="auto"/>
          </w:divBdr>
        </w:div>
        <w:div w:id="1944873101">
          <w:marLeft w:val="0"/>
          <w:marRight w:val="0"/>
          <w:marTop w:val="0"/>
          <w:marBottom w:val="0"/>
          <w:divBdr>
            <w:top w:val="none" w:sz="0" w:space="0" w:color="auto"/>
            <w:left w:val="none" w:sz="0" w:space="0" w:color="auto"/>
            <w:bottom w:val="none" w:sz="0" w:space="0" w:color="auto"/>
            <w:right w:val="none" w:sz="0" w:space="0" w:color="auto"/>
          </w:divBdr>
        </w:div>
        <w:div w:id="588468464">
          <w:marLeft w:val="0"/>
          <w:marRight w:val="0"/>
          <w:marTop w:val="0"/>
          <w:marBottom w:val="0"/>
          <w:divBdr>
            <w:top w:val="none" w:sz="0" w:space="0" w:color="auto"/>
            <w:left w:val="none" w:sz="0" w:space="0" w:color="auto"/>
            <w:bottom w:val="none" w:sz="0" w:space="0" w:color="auto"/>
            <w:right w:val="none" w:sz="0" w:space="0" w:color="auto"/>
          </w:divBdr>
        </w:div>
        <w:div w:id="690766370">
          <w:marLeft w:val="0"/>
          <w:marRight w:val="0"/>
          <w:marTop w:val="0"/>
          <w:marBottom w:val="0"/>
          <w:divBdr>
            <w:top w:val="none" w:sz="0" w:space="0" w:color="auto"/>
            <w:left w:val="none" w:sz="0" w:space="0" w:color="auto"/>
            <w:bottom w:val="none" w:sz="0" w:space="0" w:color="auto"/>
            <w:right w:val="none" w:sz="0" w:space="0" w:color="auto"/>
          </w:divBdr>
        </w:div>
        <w:div w:id="489635605">
          <w:marLeft w:val="0"/>
          <w:marRight w:val="0"/>
          <w:marTop w:val="0"/>
          <w:marBottom w:val="0"/>
          <w:divBdr>
            <w:top w:val="none" w:sz="0" w:space="0" w:color="auto"/>
            <w:left w:val="none" w:sz="0" w:space="0" w:color="auto"/>
            <w:bottom w:val="none" w:sz="0" w:space="0" w:color="auto"/>
            <w:right w:val="none" w:sz="0" w:space="0" w:color="auto"/>
          </w:divBdr>
        </w:div>
        <w:div w:id="905843111">
          <w:marLeft w:val="0"/>
          <w:marRight w:val="0"/>
          <w:marTop w:val="0"/>
          <w:marBottom w:val="0"/>
          <w:divBdr>
            <w:top w:val="none" w:sz="0" w:space="0" w:color="auto"/>
            <w:left w:val="none" w:sz="0" w:space="0" w:color="auto"/>
            <w:bottom w:val="none" w:sz="0" w:space="0" w:color="auto"/>
            <w:right w:val="none" w:sz="0" w:space="0" w:color="auto"/>
          </w:divBdr>
        </w:div>
        <w:div w:id="977950942">
          <w:marLeft w:val="0"/>
          <w:marRight w:val="0"/>
          <w:marTop w:val="0"/>
          <w:marBottom w:val="0"/>
          <w:divBdr>
            <w:top w:val="none" w:sz="0" w:space="0" w:color="auto"/>
            <w:left w:val="none" w:sz="0" w:space="0" w:color="auto"/>
            <w:bottom w:val="none" w:sz="0" w:space="0" w:color="auto"/>
            <w:right w:val="none" w:sz="0" w:space="0" w:color="auto"/>
          </w:divBdr>
        </w:div>
        <w:div w:id="1713580570">
          <w:marLeft w:val="0"/>
          <w:marRight w:val="0"/>
          <w:marTop w:val="0"/>
          <w:marBottom w:val="0"/>
          <w:divBdr>
            <w:top w:val="none" w:sz="0" w:space="0" w:color="auto"/>
            <w:left w:val="none" w:sz="0" w:space="0" w:color="auto"/>
            <w:bottom w:val="none" w:sz="0" w:space="0" w:color="auto"/>
            <w:right w:val="none" w:sz="0" w:space="0" w:color="auto"/>
          </w:divBdr>
        </w:div>
        <w:div w:id="1018851978">
          <w:marLeft w:val="0"/>
          <w:marRight w:val="0"/>
          <w:marTop w:val="0"/>
          <w:marBottom w:val="0"/>
          <w:divBdr>
            <w:top w:val="none" w:sz="0" w:space="0" w:color="auto"/>
            <w:left w:val="none" w:sz="0" w:space="0" w:color="auto"/>
            <w:bottom w:val="none" w:sz="0" w:space="0" w:color="auto"/>
            <w:right w:val="none" w:sz="0" w:space="0" w:color="auto"/>
          </w:divBdr>
        </w:div>
        <w:div w:id="975837010">
          <w:marLeft w:val="0"/>
          <w:marRight w:val="0"/>
          <w:marTop w:val="0"/>
          <w:marBottom w:val="0"/>
          <w:divBdr>
            <w:top w:val="none" w:sz="0" w:space="0" w:color="auto"/>
            <w:left w:val="none" w:sz="0" w:space="0" w:color="auto"/>
            <w:bottom w:val="none" w:sz="0" w:space="0" w:color="auto"/>
            <w:right w:val="none" w:sz="0" w:space="0" w:color="auto"/>
          </w:divBdr>
        </w:div>
        <w:div w:id="983698846">
          <w:marLeft w:val="0"/>
          <w:marRight w:val="0"/>
          <w:marTop w:val="0"/>
          <w:marBottom w:val="0"/>
          <w:divBdr>
            <w:top w:val="none" w:sz="0" w:space="0" w:color="auto"/>
            <w:left w:val="none" w:sz="0" w:space="0" w:color="auto"/>
            <w:bottom w:val="none" w:sz="0" w:space="0" w:color="auto"/>
            <w:right w:val="none" w:sz="0" w:space="0" w:color="auto"/>
          </w:divBdr>
        </w:div>
        <w:div w:id="1742294898">
          <w:marLeft w:val="0"/>
          <w:marRight w:val="0"/>
          <w:marTop w:val="0"/>
          <w:marBottom w:val="0"/>
          <w:divBdr>
            <w:top w:val="none" w:sz="0" w:space="0" w:color="auto"/>
            <w:left w:val="none" w:sz="0" w:space="0" w:color="auto"/>
            <w:bottom w:val="none" w:sz="0" w:space="0" w:color="auto"/>
            <w:right w:val="none" w:sz="0" w:space="0" w:color="auto"/>
          </w:divBdr>
        </w:div>
        <w:div w:id="2039626709">
          <w:marLeft w:val="0"/>
          <w:marRight w:val="0"/>
          <w:marTop w:val="0"/>
          <w:marBottom w:val="0"/>
          <w:divBdr>
            <w:top w:val="none" w:sz="0" w:space="0" w:color="auto"/>
            <w:left w:val="none" w:sz="0" w:space="0" w:color="auto"/>
            <w:bottom w:val="none" w:sz="0" w:space="0" w:color="auto"/>
            <w:right w:val="none" w:sz="0" w:space="0" w:color="auto"/>
          </w:divBdr>
        </w:div>
        <w:div w:id="1627541118">
          <w:marLeft w:val="0"/>
          <w:marRight w:val="0"/>
          <w:marTop w:val="0"/>
          <w:marBottom w:val="0"/>
          <w:divBdr>
            <w:top w:val="none" w:sz="0" w:space="0" w:color="auto"/>
            <w:left w:val="none" w:sz="0" w:space="0" w:color="auto"/>
            <w:bottom w:val="none" w:sz="0" w:space="0" w:color="auto"/>
            <w:right w:val="none" w:sz="0" w:space="0" w:color="auto"/>
          </w:divBdr>
        </w:div>
      </w:divsChild>
    </w:div>
    <w:div w:id="1715815160">
      <w:bodyDiv w:val="1"/>
      <w:marLeft w:val="0"/>
      <w:marRight w:val="0"/>
      <w:marTop w:val="0"/>
      <w:marBottom w:val="0"/>
      <w:divBdr>
        <w:top w:val="none" w:sz="0" w:space="0" w:color="auto"/>
        <w:left w:val="none" w:sz="0" w:space="0" w:color="auto"/>
        <w:bottom w:val="none" w:sz="0" w:space="0" w:color="auto"/>
        <w:right w:val="none" w:sz="0" w:space="0" w:color="auto"/>
      </w:divBdr>
    </w:div>
    <w:div w:id="1749234023">
      <w:bodyDiv w:val="1"/>
      <w:marLeft w:val="0"/>
      <w:marRight w:val="0"/>
      <w:marTop w:val="0"/>
      <w:marBottom w:val="0"/>
      <w:divBdr>
        <w:top w:val="none" w:sz="0" w:space="0" w:color="auto"/>
        <w:left w:val="none" w:sz="0" w:space="0" w:color="auto"/>
        <w:bottom w:val="none" w:sz="0" w:space="0" w:color="auto"/>
        <w:right w:val="none" w:sz="0" w:space="0" w:color="auto"/>
      </w:divBdr>
    </w:div>
    <w:div w:id="1757676874">
      <w:bodyDiv w:val="1"/>
      <w:marLeft w:val="0"/>
      <w:marRight w:val="0"/>
      <w:marTop w:val="0"/>
      <w:marBottom w:val="0"/>
      <w:divBdr>
        <w:top w:val="none" w:sz="0" w:space="0" w:color="auto"/>
        <w:left w:val="none" w:sz="0" w:space="0" w:color="auto"/>
        <w:bottom w:val="none" w:sz="0" w:space="0" w:color="auto"/>
        <w:right w:val="none" w:sz="0" w:space="0" w:color="auto"/>
      </w:divBdr>
    </w:div>
    <w:div w:id="1805653843">
      <w:bodyDiv w:val="1"/>
      <w:marLeft w:val="0"/>
      <w:marRight w:val="0"/>
      <w:marTop w:val="0"/>
      <w:marBottom w:val="0"/>
      <w:divBdr>
        <w:top w:val="none" w:sz="0" w:space="0" w:color="auto"/>
        <w:left w:val="none" w:sz="0" w:space="0" w:color="auto"/>
        <w:bottom w:val="none" w:sz="0" w:space="0" w:color="auto"/>
        <w:right w:val="none" w:sz="0" w:space="0" w:color="auto"/>
      </w:divBdr>
    </w:div>
    <w:div w:id="1834838701">
      <w:bodyDiv w:val="1"/>
      <w:marLeft w:val="0"/>
      <w:marRight w:val="0"/>
      <w:marTop w:val="0"/>
      <w:marBottom w:val="0"/>
      <w:divBdr>
        <w:top w:val="none" w:sz="0" w:space="0" w:color="auto"/>
        <w:left w:val="none" w:sz="0" w:space="0" w:color="auto"/>
        <w:bottom w:val="none" w:sz="0" w:space="0" w:color="auto"/>
        <w:right w:val="none" w:sz="0" w:space="0" w:color="auto"/>
      </w:divBdr>
    </w:div>
    <w:div w:id="1857109016">
      <w:bodyDiv w:val="1"/>
      <w:marLeft w:val="0"/>
      <w:marRight w:val="0"/>
      <w:marTop w:val="0"/>
      <w:marBottom w:val="0"/>
      <w:divBdr>
        <w:top w:val="none" w:sz="0" w:space="0" w:color="auto"/>
        <w:left w:val="none" w:sz="0" w:space="0" w:color="auto"/>
        <w:bottom w:val="none" w:sz="0" w:space="0" w:color="auto"/>
        <w:right w:val="none" w:sz="0" w:space="0" w:color="auto"/>
      </w:divBdr>
    </w:div>
    <w:div w:id="1862430960">
      <w:bodyDiv w:val="1"/>
      <w:marLeft w:val="0"/>
      <w:marRight w:val="0"/>
      <w:marTop w:val="0"/>
      <w:marBottom w:val="0"/>
      <w:divBdr>
        <w:top w:val="none" w:sz="0" w:space="0" w:color="auto"/>
        <w:left w:val="none" w:sz="0" w:space="0" w:color="auto"/>
        <w:bottom w:val="none" w:sz="0" w:space="0" w:color="auto"/>
        <w:right w:val="none" w:sz="0" w:space="0" w:color="auto"/>
      </w:divBdr>
    </w:div>
    <w:div w:id="1868130826">
      <w:bodyDiv w:val="1"/>
      <w:marLeft w:val="0"/>
      <w:marRight w:val="0"/>
      <w:marTop w:val="0"/>
      <w:marBottom w:val="0"/>
      <w:divBdr>
        <w:top w:val="none" w:sz="0" w:space="0" w:color="auto"/>
        <w:left w:val="none" w:sz="0" w:space="0" w:color="auto"/>
        <w:bottom w:val="none" w:sz="0" w:space="0" w:color="auto"/>
        <w:right w:val="none" w:sz="0" w:space="0" w:color="auto"/>
      </w:divBdr>
    </w:div>
    <w:div w:id="1882859194">
      <w:bodyDiv w:val="1"/>
      <w:marLeft w:val="0"/>
      <w:marRight w:val="0"/>
      <w:marTop w:val="0"/>
      <w:marBottom w:val="0"/>
      <w:divBdr>
        <w:top w:val="none" w:sz="0" w:space="0" w:color="auto"/>
        <w:left w:val="none" w:sz="0" w:space="0" w:color="auto"/>
        <w:bottom w:val="none" w:sz="0" w:space="0" w:color="auto"/>
        <w:right w:val="none" w:sz="0" w:space="0" w:color="auto"/>
      </w:divBdr>
    </w:div>
    <w:div w:id="1933077668">
      <w:bodyDiv w:val="1"/>
      <w:marLeft w:val="0"/>
      <w:marRight w:val="0"/>
      <w:marTop w:val="0"/>
      <w:marBottom w:val="0"/>
      <w:divBdr>
        <w:top w:val="none" w:sz="0" w:space="0" w:color="auto"/>
        <w:left w:val="none" w:sz="0" w:space="0" w:color="auto"/>
        <w:bottom w:val="none" w:sz="0" w:space="0" w:color="auto"/>
        <w:right w:val="none" w:sz="0" w:space="0" w:color="auto"/>
      </w:divBdr>
    </w:div>
    <w:div w:id="1948846121">
      <w:bodyDiv w:val="1"/>
      <w:marLeft w:val="0"/>
      <w:marRight w:val="0"/>
      <w:marTop w:val="0"/>
      <w:marBottom w:val="0"/>
      <w:divBdr>
        <w:top w:val="none" w:sz="0" w:space="0" w:color="auto"/>
        <w:left w:val="none" w:sz="0" w:space="0" w:color="auto"/>
        <w:bottom w:val="none" w:sz="0" w:space="0" w:color="auto"/>
        <w:right w:val="none" w:sz="0" w:space="0" w:color="auto"/>
      </w:divBdr>
    </w:div>
    <w:div w:id="1950576787">
      <w:bodyDiv w:val="1"/>
      <w:marLeft w:val="0"/>
      <w:marRight w:val="0"/>
      <w:marTop w:val="0"/>
      <w:marBottom w:val="0"/>
      <w:divBdr>
        <w:top w:val="none" w:sz="0" w:space="0" w:color="auto"/>
        <w:left w:val="none" w:sz="0" w:space="0" w:color="auto"/>
        <w:bottom w:val="none" w:sz="0" w:space="0" w:color="auto"/>
        <w:right w:val="none" w:sz="0" w:space="0" w:color="auto"/>
      </w:divBdr>
    </w:div>
    <w:div w:id="1980452851">
      <w:bodyDiv w:val="1"/>
      <w:marLeft w:val="0"/>
      <w:marRight w:val="0"/>
      <w:marTop w:val="0"/>
      <w:marBottom w:val="0"/>
      <w:divBdr>
        <w:top w:val="none" w:sz="0" w:space="0" w:color="auto"/>
        <w:left w:val="none" w:sz="0" w:space="0" w:color="auto"/>
        <w:bottom w:val="none" w:sz="0" w:space="0" w:color="auto"/>
        <w:right w:val="none" w:sz="0" w:space="0" w:color="auto"/>
      </w:divBdr>
    </w:div>
    <w:div w:id="1990207778">
      <w:bodyDiv w:val="1"/>
      <w:marLeft w:val="0"/>
      <w:marRight w:val="0"/>
      <w:marTop w:val="0"/>
      <w:marBottom w:val="0"/>
      <w:divBdr>
        <w:top w:val="none" w:sz="0" w:space="0" w:color="auto"/>
        <w:left w:val="none" w:sz="0" w:space="0" w:color="auto"/>
        <w:bottom w:val="none" w:sz="0" w:space="0" w:color="auto"/>
        <w:right w:val="none" w:sz="0" w:space="0" w:color="auto"/>
      </w:divBdr>
    </w:div>
    <w:div w:id="2001805576">
      <w:bodyDiv w:val="1"/>
      <w:marLeft w:val="0"/>
      <w:marRight w:val="0"/>
      <w:marTop w:val="0"/>
      <w:marBottom w:val="0"/>
      <w:divBdr>
        <w:top w:val="none" w:sz="0" w:space="0" w:color="auto"/>
        <w:left w:val="none" w:sz="0" w:space="0" w:color="auto"/>
        <w:bottom w:val="none" w:sz="0" w:space="0" w:color="auto"/>
        <w:right w:val="none" w:sz="0" w:space="0" w:color="auto"/>
      </w:divBdr>
      <w:divsChild>
        <w:div w:id="720709214">
          <w:marLeft w:val="0"/>
          <w:marRight w:val="0"/>
          <w:marTop w:val="0"/>
          <w:marBottom w:val="0"/>
          <w:divBdr>
            <w:top w:val="none" w:sz="0" w:space="0" w:color="auto"/>
            <w:left w:val="none" w:sz="0" w:space="0" w:color="auto"/>
            <w:bottom w:val="none" w:sz="0" w:space="0" w:color="auto"/>
            <w:right w:val="none" w:sz="0" w:space="0" w:color="auto"/>
          </w:divBdr>
        </w:div>
        <w:div w:id="146870134">
          <w:marLeft w:val="0"/>
          <w:marRight w:val="0"/>
          <w:marTop w:val="0"/>
          <w:marBottom w:val="0"/>
          <w:divBdr>
            <w:top w:val="none" w:sz="0" w:space="0" w:color="auto"/>
            <w:left w:val="none" w:sz="0" w:space="0" w:color="auto"/>
            <w:bottom w:val="none" w:sz="0" w:space="0" w:color="auto"/>
            <w:right w:val="none" w:sz="0" w:space="0" w:color="auto"/>
          </w:divBdr>
        </w:div>
        <w:div w:id="780876996">
          <w:marLeft w:val="0"/>
          <w:marRight w:val="0"/>
          <w:marTop w:val="0"/>
          <w:marBottom w:val="0"/>
          <w:divBdr>
            <w:top w:val="none" w:sz="0" w:space="0" w:color="auto"/>
            <w:left w:val="none" w:sz="0" w:space="0" w:color="auto"/>
            <w:bottom w:val="none" w:sz="0" w:space="0" w:color="auto"/>
            <w:right w:val="none" w:sz="0" w:space="0" w:color="auto"/>
          </w:divBdr>
        </w:div>
        <w:div w:id="1327250087">
          <w:marLeft w:val="0"/>
          <w:marRight w:val="0"/>
          <w:marTop w:val="0"/>
          <w:marBottom w:val="0"/>
          <w:divBdr>
            <w:top w:val="none" w:sz="0" w:space="0" w:color="auto"/>
            <w:left w:val="none" w:sz="0" w:space="0" w:color="auto"/>
            <w:bottom w:val="none" w:sz="0" w:space="0" w:color="auto"/>
            <w:right w:val="none" w:sz="0" w:space="0" w:color="auto"/>
          </w:divBdr>
        </w:div>
        <w:div w:id="805047587">
          <w:marLeft w:val="0"/>
          <w:marRight w:val="0"/>
          <w:marTop w:val="0"/>
          <w:marBottom w:val="0"/>
          <w:divBdr>
            <w:top w:val="none" w:sz="0" w:space="0" w:color="auto"/>
            <w:left w:val="none" w:sz="0" w:space="0" w:color="auto"/>
            <w:bottom w:val="none" w:sz="0" w:space="0" w:color="auto"/>
            <w:right w:val="none" w:sz="0" w:space="0" w:color="auto"/>
          </w:divBdr>
        </w:div>
        <w:div w:id="266814201">
          <w:marLeft w:val="0"/>
          <w:marRight w:val="0"/>
          <w:marTop w:val="0"/>
          <w:marBottom w:val="0"/>
          <w:divBdr>
            <w:top w:val="none" w:sz="0" w:space="0" w:color="auto"/>
            <w:left w:val="none" w:sz="0" w:space="0" w:color="auto"/>
            <w:bottom w:val="none" w:sz="0" w:space="0" w:color="auto"/>
            <w:right w:val="none" w:sz="0" w:space="0" w:color="auto"/>
          </w:divBdr>
        </w:div>
        <w:div w:id="1691682265">
          <w:marLeft w:val="0"/>
          <w:marRight w:val="0"/>
          <w:marTop w:val="0"/>
          <w:marBottom w:val="0"/>
          <w:divBdr>
            <w:top w:val="none" w:sz="0" w:space="0" w:color="auto"/>
            <w:left w:val="none" w:sz="0" w:space="0" w:color="auto"/>
            <w:bottom w:val="none" w:sz="0" w:space="0" w:color="auto"/>
            <w:right w:val="none" w:sz="0" w:space="0" w:color="auto"/>
          </w:divBdr>
        </w:div>
        <w:div w:id="1415470780">
          <w:marLeft w:val="0"/>
          <w:marRight w:val="0"/>
          <w:marTop w:val="0"/>
          <w:marBottom w:val="0"/>
          <w:divBdr>
            <w:top w:val="none" w:sz="0" w:space="0" w:color="auto"/>
            <w:left w:val="none" w:sz="0" w:space="0" w:color="auto"/>
            <w:bottom w:val="none" w:sz="0" w:space="0" w:color="auto"/>
            <w:right w:val="none" w:sz="0" w:space="0" w:color="auto"/>
          </w:divBdr>
        </w:div>
      </w:divsChild>
    </w:div>
    <w:div w:id="2008290161">
      <w:bodyDiv w:val="1"/>
      <w:marLeft w:val="0"/>
      <w:marRight w:val="0"/>
      <w:marTop w:val="0"/>
      <w:marBottom w:val="0"/>
      <w:divBdr>
        <w:top w:val="none" w:sz="0" w:space="0" w:color="auto"/>
        <w:left w:val="none" w:sz="0" w:space="0" w:color="auto"/>
        <w:bottom w:val="none" w:sz="0" w:space="0" w:color="auto"/>
        <w:right w:val="none" w:sz="0" w:space="0" w:color="auto"/>
      </w:divBdr>
    </w:div>
    <w:div w:id="2022538899">
      <w:bodyDiv w:val="1"/>
      <w:marLeft w:val="0"/>
      <w:marRight w:val="0"/>
      <w:marTop w:val="0"/>
      <w:marBottom w:val="0"/>
      <w:divBdr>
        <w:top w:val="none" w:sz="0" w:space="0" w:color="auto"/>
        <w:left w:val="none" w:sz="0" w:space="0" w:color="auto"/>
        <w:bottom w:val="none" w:sz="0" w:space="0" w:color="auto"/>
        <w:right w:val="none" w:sz="0" w:space="0" w:color="auto"/>
      </w:divBdr>
    </w:div>
    <w:div w:id="2051684253">
      <w:bodyDiv w:val="1"/>
      <w:marLeft w:val="0"/>
      <w:marRight w:val="0"/>
      <w:marTop w:val="0"/>
      <w:marBottom w:val="0"/>
      <w:divBdr>
        <w:top w:val="none" w:sz="0" w:space="0" w:color="auto"/>
        <w:left w:val="none" w:sz="0" w:space="0" w:color="auto"/>
        <w:bottom w:val="none" w:sz="0" w:space="0" w:color="auto"/>
        <w:right w:val="none" w:sz="0" w:space="0" w:color="auto"/>
      </w:divBdr>
      <w:divsChild>
        <w:div w:id="815680364">
          <w:marLeft w:val="0"/>
          <w:marRight w:val="0"/>
          <w:marTop w:val="0"/>
          <w:marBottom w:val="0"/>
          <w:divBdr>
            <w:top w:val="none" w:sz="0" w:space="0" w:color="auto"/>
            <w:left w:val="none" w:sz="0" w:space="0" w:color="auto"/>
            <w:bottom w:val="none" w:sz="0" w:space="0" w:color="auto"/>
            <w:right w:val="none" w:sz="0" w:space="0" w:color="auto"/>
          </w:divBdr>
        </w:div>
        <w:div w:id="174030719">
          <w:marLeft w:val="0"/>
          <w:marRight w:val="0"/>
          <w:marTop w:val="0"/>
          <w:marBottom w:val="0"/>
          <w:divBdr>
            <w:top w:val="none" w:sz="0" w:space="0" w:color="auto"/>
            <w:left w:val="none" w:sz="0" w:space="0" w:color="auto"/>
            <w:bottom w:val="none" w:sz="0" w:space="0" w:color="auto"/>
            <w:right w:val="none" w:sz="0" w:space="0" w:color="auto"/>
          </w:divBdr>
        </w:div>
        <w:div w:id="1752897057">
          <w:marLeft w:val="0"/>
          <w:marRight w:val="0"/>
          <w:marTop w:val="0"/>
          <w:marBottom w:val="0"/>
          <w:divBdr>
            <w:top w:val="none" w:sz="0" w:space="0" w:color="auto"/>
            <w:left w:val="none" w:sz="0" w:space="0" w:color="auto"/>
            <w:bottom w:val="none" w:sz="0" w:space="0" w:color="auto"/>
            <w:right w:val="none" w:sz="0" w:space="0" w:color="auto"/>
          </w:divBdr>
        </w:div>
        <w:div w:id="280695729">
          <w:marLeft w:val="0"/>
          <w:marRight w:val="0"/>
          <w:marTop w:val="0"/>
          <w:marBottom w:val="0"/>
          <w:divBdr>
            <w:top w:val="none" w:sz="0" w:space="0" w:color="auto"/>
            <w:left w:val="none" w:sz="0" w:space="0" w:color="auto"/>
            <w:bottom w:val="none" w:sz="0" w:space="0" w:color="auto"/>
            <w:right w:val="none" w:sz="0" w:space="0" w:color="auto"/>
          </w:divBdr>
        </w:div>
        <w:div w:id="76555739">
          <w:marLeft w:val="0"/>
          <w:marRight w:val="0"/>
          <w:marTop w:val="0"/>
          <w:marBottom w:val="0"/>
          <w:divBdr>
            <w:top w:val="none" w:sz="0" w:space="0" w:color="auto"/>
            <w:left w:val="none" w:sz="0" w:space="0" w:color="auto"/>
            <w:bottom w:val="none" w:sz="0" w:space="0" w:color="auto"/>
            <w:right w:val="none" w:sz="0" w:space="0" w:color="auto"/>
          </w:divBdr>
        </w:div>
        <w:div w:id="1629159787">
          <w:marLeft w:val="0"/>
          <w:marRight w:val="0"/>
          <w:marTop w:val="0"/>
          <w:marBottom w:val="0"/>
          <w:divBdr>
            <w:top w:val="none" w:sz="0" w:space="0" w:color="auto"/>
            <w:left w:val="none" w:sz="0" w:space="0" w:color="auto"/>
            <w:bottom w:val="none" w:sz="0" w:space="0" w:color="auto"/>
            <w:right w:val="none" w:sz="0" w:space="0" w:color="auto"/>
          </w:divBdr>
        </w:div>
        <w:div w:id="1932591549">
          <w:marLeft w:val="0"/>
          <w:marRight w:val="0"/>
          <w:marTop w:val="0"/>
          <w:marBottom w:val="0"/>
          <w:divBdr>
            <w:top w:val="none" w:sz="0" w:space="0" w:color="auto"/>
            <w:left w:val="none" w:sz="0" w:space="0" w:color="auto"/>
            <w:bottom w:val="none" w:sz="0" w:space="0" w:color="auto"/>
            <w:right w:val="none" w:sz="0" w:space="0" w:color="auto"/>
          </w:divBdr>
        </w:div>
        <w:div w:id="691761482">
          <w:marLeft w:val="0"/>
          <w:marRight w:val="0"/>
          <w:marTop w:val="0"/>
          <w:marBottom w:val="0"/>
          <w:divBdr>
            <w:top w:val="none" w:sz="0" w:space="0" w:color="auto"/>
            <w:left w:val="none" w:sz="0" w:space="0" w:color="auto"/>
            <w:bottom w:val="none" w:sz="0" w:space="0" w:color="auto"/>
            <w:right w:val="none" w:sz="0" w:space="0" w:color="auto"/>
          </w:divBdr>
        </w:div>
        <w:div w:id="1189491265">
          <w:marLeft w:val="0"/>
          <w:marRight w:val="0"/>
          <w:marTop w:val="0"/>
          <w:marBottom w:val="0"/>
          <w:divBdr>
            <w:top w:val="none" w:sz="0" w:space="0" w:color="auto"/>
            <w:left w:val="none" w:sz="0" w:space="0" w:color="auto"/>
            <w:bottom w:val="none" w:sz="0" w:space="0" w:color="auto"/>
            <w:right w:val="none" w:sz="0" w:space="0" w:color="auto"/>
          </w:divBdr>
        </w:div>
        <w:div w:id="1999261819">
          <w:marLeft w:val="0"/>
          <w:marRight w:val="0"/>
          <w:marTop w:val="0"/>
          <w:marBottom w:val="0"/>
          <w:divBdr>
            <w:top w:val="none" w:sz="0" w:space="0" w:color="auto"/>
            <w:left w:val="none" w:sz="0" w:space="0" w:color="auto"/>
            <w:bottom w:val="none" w:sz="0" w:space="0" w:color="auto"/>
            <w:right w:val="none" w:sz="0" w:space="0" w:color="auto"/>
          </w:divBdr>
        </w:div>
        <w:div w:id="396827863">
          <w:marLeft w:val="0"/>
          <w:marRight w:val="0"/>
          <w:marTop w:val="0"/>
          <w:marBottom w:val="0"/>
          <w:divBdr>
            <w:top w:val="none" w:sz="0" w:space="0" w:color="auto"/>
            <w:left w:val="none" w:sz="0" w:space="0" w:color="auto"/>
            <w:bottom w:val="none" w:sz="0" w:space="0" w:color="auto"/>
            <w:right w:val="none" w:sz="0" w:space="0" w:color="auto"/>
          </w:divBdr>
        </w:div>
      </w:divsChild>
    </w:div>
    <w:div w:id="2054887933">
      <w:bodyDiv w:val="1"/>
      <w:marLeft w:val="0"/>
      <w:marRight w:val="0"/>
      <w:marTop w:val="0"/>
      <w:marBottom w:val="0"/>
      <w:divBdr>
        <w:top w:val="none" w:sz="0" w:space="0" w:color="auto"/>
        <w:left w:val="none" w:sz="0" w:space="0" w:color="auto"/>
        <w:bottom w:val="none" w:sz="0" w:space="0" w:color="auto"/>
        <w:right w:val="none" w:sz="0" w:space="0" w:color="auto"/>
      </w:divBdr>
    </w:div>
    <w:div w:id="2056349871">
      <w:bodyDiv w:val="1"/>
      <w:marLeft w:val="0"/>
      <w:marRight w:val="0"/>
      <w:marTop w:val="0"/>
      <w:marBottom w:val="0"/>
      <w:divBdr>
        <w:top w:val="none" w:sz="0" w:space="0" w:color="auto"/>
        <w:left w:val="none" w:sz="0" w:space="0" w:color="auto"/>
        <w:bottom w:val="none" w:sz="0" w:space="0" w:color="auto"/>
        <w:right w:val="none" w:sz="0" w:space="0" w:color="auto"/>
      </w:divBdr>
      <w:divsChild>
        <w:div w:id="249314217">
          <w:marLeft w:val="0"/>
          <w:marRight w:val="0"/>
          <w:marTop w:val="0"/>
          <w:marBottom w:val="0"/>
          <w:divBdr>
            <w:top w:val="none" w:sz="0" w:space="0" w:color="auto"/>
            <w:left w:val="none" w:sz="0" w:space="0" w:color="auto"/>
            <w:bottom w:val="none" w:sz="0" w:space="0" w:color="auto"/>
            <w:right w:val="none" w:sz="0" w:space="0" w:color="auto"/>
          </w:divBdr>
        </w:div>
        <w:div w:id="1731465150">
          <w:marLeft w:val="0"/>
          <w:marRight w:val="0"/>
          <w:marTop w:val="0"/>
          <w:marBottom w:val="0"/>
          <w:divBdr>
            <w:top w:val="none" w:sz="0" w:space="0" w:color="auto"/>
            <w:left w:val="none" w:sz="0" w:space="0" w:color="auto"/>
            <w:bottom w:val="none" w:sz="0" w:space="0" w:color="auto"/>
            <w:right w:val="none" w:sz="0" w:space="0" w:color="auto"/>
          </w:divBdr>
        </w:div>
        <w:div w:id="119417615">
          <w:marLeft w:val="0"/>
          <w:marRight w:val="0"/>
          <w:marTop w:val="0"/>
          <w:marBottom w:val="0"/>
          <w:divBdr>
            <w:top w:val="none" w:sz="0" w:space="0" w:color="auto"/>
            <w:left w:val="none" w:sz="0" w:space="0" w:color="auto"/>
            <w:bottom w:val="none" w:sz="0" w:space="0" w:color="auto"/>
            <w:right w:val="none" w:sz="0" w:space="0" w:color="auto"/>
          </w:divBdr>
        </w:div>
        <w:div w:id="1943147849">
          <w:marLeft w:val="0"/>
          <w:marRight w:val="0"/>
          <w:marTop w:val="0"/>
          <w:marBottom w:val="0"/>
          <w:divBdr>
            <w:top w:val="none" w:sz="0" w:space="0" w:color="auto"/>
            <w:left w:val="none" w:sz="0" w:space="0" w:color="auto"/>
            <w:bottom w:val="none" w:sz="0" w:space="0" w:color="auto"/>
            <w:right w:val="none" w:sz="0" w:space="0" w:color="auto"/>
          </w:divBdr>
        </w:div>
        <w:div w:id="624235110">
          <w:marLeft w:val="0"/>
          <w:marRight w:val="0"/>
          <w:marTop w:val="0"/>
          <w:marBottom w:val="0"/>
          <w:divBdr>
            <w:top w:val="none" w:sz="0" w:space="0" w:color="auto"/>
            <w:left w:val="none" w:sz="0" w:space="0" w:color="auto"/>
            <w:bottom w:val="none" w:sz="0" w:space="0" w:color="auto"/>
            <w:right w:val="none" w:sz="0" w:space="0" w:color="auto"/>
          </w:divBdr>
        </w:div>
        <w:div w:id="1309899771">
          <w:marLeft w:val="0"/>
          <w:marRight w:val="0"/>
          <w:marTop w:val="0"/>
          <w:marBottom w:val="0"/>
          <w:divBdr>
            <w:top w:val="none" w:sz="0" w:space="0" w:color="auto"/>
            <w:left w:val="none" w:sz="0" w:space="0" w:color="auto"/>
            <w:bottom w:val="none" w:sz="0" w:space="0" w:color="auto"/>
            <w:right w:val="none" w:sz="0" w:space="0" w:color="auto"/>
          </w:divBdr>
        </w:div>
        <w:div w:id="1908033687">
          <w:marLeft w:val="0"/>
          <w:marRight w:val="0"/>
          <w:marTop w:val="0"/>
          <w:marBottom w:val="0"/>
          <w:divBdr>
            <w:top w:val="none" w:sz="0" w:space="0" w:color="auto"/>
            <w:left w:val="none" w:sz="0" w:space="0" w:color="auto"/>
            <w:bottom w:val="none" w:sz="0" w:space="0" w:color="auto"/>
            <w:right w:val="none" w:sz="0" w:space="0" w:color="auto"/>
          </w:divBdr>
        </w:div>
        <w:div w:id="1783381233">
          <w:marLeft w:val="0"/>
          <w:marRight w:val="0"/>
          <w:marTop w:val="0"/>
          <w:marBottom w:val="0"/>
          <w:divBdr>
            <w:top w:val="none" w:sz="0" w:space="0" w:color="auto"/>
            <w:left w:val="none" w:sz="0" w:space="0" w:color="auto"/>
            <w:bottom w:val="none" w:sz="0" w:space="0" w:color="auto"/>
            <w:right w:val="none" w:sz="0" w:space="0" w:color="auto"/>
          </w:divBdr>
        </w:div>
        <w:div w:id="2013800663">
          <w:marLeft w:val="0"/>
          <w:marRight w:val="0"/>
          <w:marTop w:val="0"/>
          <w:marBottom w:val="0"/>
          <w:divBdr>
            <w:top w:val="none" w:sz="0" w:space="0" w:color="auto"/>
            <w:left w:val="none" w:sz="0" w:space="0" w:color="auto"/>
            <w:bottom w:val="none" w:sz="0" w:space="0" w:color="auto"/>
            <w:right w:val="none" w:sz="0" w:space="0" w:color="auto"/>
          </w:divBdr>
        </w:div>
        <w:div w:id="1597976086">
          <w:marLeft w:val="0"/>
          <w:marRight w:val="0"/>
          <w:marTop w:val="0"/>
          <w:marBottom w:val="0"/>
          <w:divBdr>
            <w:top w:val="none" w:sz="0" w:space="0" w:color="auto"/>
            <w:left w:val="none" w:sz="0" w:space="0" w:color="auto"/>
            <w:bottom w:val="none" w:sz="0" w:space="0" w:color="auto"/>
            <w:right w:val="none" w:sz="0" w:space="0" w:color="auto"/>
          </w:divBdr>
        </w:div>
        <w:div w:id="547959900">
          <w:marLeft w:val="0"/>
          <w:marRight w:val="0"/>
          <w:marTop w:val="0"/>
          <w:marBottom w:val="0"/>
          <w:divBdr>
            <w:top w:val="none" w:sz="0" w:space="0" w:color="auto"/>
            <w:left w:val="none" w:sz="0" w:space="0" w:color="auto"/>
            <w:bottom w:val="none" w:sz="0" w:space="0" w:color="auto"/>
            <w:right w:val="none" w:sz="0" w:space="0" w:color="auto"/>
          </w:divBdr>
        </w:div>
        <w:div w:id="1463882451">
          <w:marLeft w:val="0"/>
          <w:marRight w:val="0"/>
          <w:marTop w:val="0"/>
          <w:marBottom w:val="0"/>
          <w:divBdr>
            <w:top w:val="none" w:sz="0" w:space="0" w:color="auto"/>
            <w:left w:val="none" w:sz="0" w:space="0" w:color="auto"/>
            <w:bottom w:val="none" w:sz="0" w:space="0" w:color="auto"/>
            <w:right w:val="none" w:sz="0" w:space="0" w:color="auto"/>
          </w:divBdr>
        </w:div>
        <w:div w:id="842822437">
          <w:marLeft w:val="0"/>
          <w:marRight w:val="0"/>
          <w:marTop w:val="0"/>
          <w:marBottom w:val="0"/>
          <w:divBdr>
            <w:top w:val="none" w:sz="0" w:space="0" w:color="auto"/>
            <w:left w:val="none" w:sz="0" w:space="0" w:color="auto"/>
            <w:bottom w:val="none" w:sz="0" w:space="0" w:color="auto"/>
            <w:right w:val="none" w:sz="0" w:space="0" w:color="auto"/>
          </w:divBdr>
        </w:div>
      </w:divsChild>
    </w:div>
    <w:div w:id="2080010899">
      <w:bodyDiv w:val="1"/>
      <w:marLeft w:val="0"/>
      <w:marRight w:val="0"/>
      <w:marTop w:val="0"/>
      <w:marBottom w:val="0"/>
      <w:divBdr>
        <w:top w:val="none" w:sz="0" w:space="0" w:color="auto"/>
        <w:left w:val="none" w:sz="0" w:space="0" w:color="auto"/>
        <w:bottom w:val="none" w:sz="0" w:space="0" w:color="auto"/>
        <w:right w:val="none" w:sz="0" w:space="0" w:color="auto"/>
      </w:divBdr>
    </w:div>
    <w:div w:id="2086880529">
      <w:bodyDiv w:val="1"/>
      <w:marLeft w:val="0"/>
      <w:marRight w:val="0"/>
      <w:marTop w:val="0"/>
      <w:marBottom w:val="0"/>
      <w:divBdr>
        <w:top w:val="none" w:sz="0" w:space="0" w:color="auto"/>
        <w:left w:val="none" w:sz="0" w:space="0" w:color="auto"/>
        <w:bottom w:val="none" w:sz="0" w:space="0" w:color="auto"/>
        <w:right w:val="none" w:sz="0" w:space="0" w:color="auto"/>
      </w:divBdr>
      <w:divsChild>
        <w:div w:id="1591083087">
          <w:marLeft w:val="0"/>
          <w:marRight w:val="0"/>
          <w:marTop w:val="0"/>
          <w:marBottom w:val="0"/>
          <w:divBdr>
            <w:top w:val="none" w:sz="0" w:space="0" w:color="auto"/>
            <w:left w:val="none" w:sz="0" w:space="0" w:color="auto"/>
            <w:bottom w:val="none" w:sz="0" w:space="0" w:color="auto"/>
            <w:right w:val="none" w:sz="0" w:space="0" w:color="auto"/>
          </w:divBdr>
        </w:div>
        <w:div w:id="1282036457">
          <w:marLeft w:val="0"/>
          <w:marRight w:val="0"/>
          <w:marTop w:val="0"/>
          <w:marBottom w:val="0"/>
          <w:divBdr>
            <w:top w:val="none" w:sz="0" w:space="0" w:color="auto"/>
            <w:left w:val="none" w:sz="0" w:space="0" w:color="auto"/>
            <w:bottom w:val="none" w:sz="0" w:space="0" w:color="auto"/>
            <w:right w:val="none" w:sz="0" w:space="0" w:color="auto"/>
          </w:divBdr>
        </w:div>
        <w:div w:id="1479110789">
          <w:marLeft w:val="0"/>
          <w:marRight w:val="0"/>
          <w:marTop w:val="0"/>
          <w:marBottom w:val="0"/>
          <w:divBdr>
            <w:top w:val="none" w:sz="0" w:space="0" w:color="auto"/>
            <w:left w:val="none" w:sz="0" w:space="0" w:color="auto"/>
            <w:bottom w:val="none" w:sz="0" w:space="0" w:color="auto"/>
            <w:right w:val="none" w:sz="0" w:space="0" w:color="auto"/>
          </w:divBdr>
        </w:div>
        <w:div w:id="1419786169">
          <w:marLeft w:val="0"/>
          <w:marRight w:val="0"/>
          <w:marTop w:val="0"/>
          <w:marBottom w:val="0"/>
          <w:divBdr>
            <w:top w:val="none" w:sz="0" w:space="0" w:color="auto"/>
            <w:left w:val="none" w:sz="0" w:space="0" w:color="auto"/>
            <w:bottom w:val="none" w:sz="0" w:space="0" w:color="auto"/>
            <w:right w:val="none" w:sz="0" w:space="0" w:color="auto"/>
          </w:divBdr>
        </w:div>
        <w:div w:id="1245261892">
          <w:marLeft w:val="0"/>
          <w:marRight w:val="0"/>
          <w:marTop w:val="0"/>
          <w:marBottom w:val="0"/>
          <w:divBdr>
            <w:top w:val="none" w:sz="0" w:space="0" w:color="auto"/>
            <w:left w:val="none" w:sz="0" w:space="0" w:color="auto"/>
            <w:bottom w:val="none" w:sz="0" w:space="0" w:color="auto"/>
            <w:right w:val="none" w:sz="0" w:space="0" w:color="auto"/>
          </w:divBdr>
        </w:div>
        <w:div w:id="824470175">
          <w:marLeft w:val="0"/>
          <w:marRight w:val="0"/>
          <w:marTop w:val="0"/>
          <w:marBottom w:val="0"/>
          <w:divBdr>
            <w:top w:val="none" w:sz="0" w:space="0" w:color="auto"/>
            <w:left w:val="none" w:sz="0" w:space="0" w:color="auto"/>
            <w:bottom w:val="none" w:sz="0" w:space="0" w:color="auto"/>
            <w:right w:val="none" w:sz="0" w:space="0" w:color="auto"/>
          </w:divBdr>
        </w:div>
        <w:div w:id="189413109">
          <w:marLeft w:val="0"/>
          <w:marRight w:val="0"/>
          <w:marTop w:val="0"/>
          <w:marBottom w:val="0"/>
          <w:divBdr>
            <w:top w:val="none" w:sz="0" w:space="0" w:color="auto"/>
            <w:left w:val="none" w:sz="0" w:space="0" w:color="auto"/>
            <w:bottom w:val="none" w:sz="0" w:space="0" w:color="auto"/>
            <w:right w:val="none" w:sz="0" w:space="0" w:color="auto"/>
          </w:divBdr>
        </w:div>
        <w:div w:id="1989704965">
          <w:marLeft w:val="0"/>
          <w:marRight w:val="0"/>
          <w:marTop w:val="0"/>
          <w:marBottom w:val="0"/>
          <w:divBdr>
            <w:top w:val="none" w:sz="0" w:space="0" w:color="auto"/>
            <w:left w:val="none" w:sz="0" w:space="0" w:color="auto"/>
            <w:bottom w:val="none" w:sz="0" w:space="0" w:color="auto"/>
            <w:right w:val="none" w:sz="0" w:space="0" w:color="auto"/>
          </w:divBdr>
        </w:div>
        <w:div w:id="1742554004">
          <w:marLeft w:val="0"/>
          <w:marRight w:val="0"/>
          <w:marTop w:val="0"/>
          <w:marBottom w:val="0"/>
          <w:divBdr>
            <w:top w:val="none" w:sz="0" w:space="0" w:color="auto"/>
            <w:left w:val="none" w:sz="0" w:space="0" w:color="auto"/>
            <w:bottom w:val="none" w:sz="0" w:space="0" w:color="auto"/>
            <w:right w:val="none" w:sz="0" w:space="0" w:color="auto"/>
          </w:divBdr>
        </w:div>
        <w:div w:id="637220276">
          <w:marLeft w:val="0"/>
          <w:marRight w:val="0"/>
          <w:marTop w:val="0"/>
          <w:marBottom w:val="0"/>
          <w:divBdr>
            <w:top w:val="none" w:sz="0" w:space="0" w:color="auto"/>
            <w:left w:val="none" w:sz="0" w:space="0" w:color="auto"/>
            <w:bottom w:val="none" w:sz="0" w:space="0" w:color="auto"/>
            <w:right w:val="none" w:sz="0" w:space="0" w:color="auto"/>
          </w:divBdr>
        </w:div>
        <w:div w:id="1147865072">
          <w:marLeft w:val="0"/>
          <w:marRight w:val="0"/>
          <w:marTop w:val="0"/>
          <w:marBottom w:val="0"/>
          <w:divBdr>
            <w:top w:val="none" w:sz="0" w:space="0" w:color="auto"/>
            <w:left w:val="none" w:sz="0" w:space="0" w:color="auto"/>
            <w:bottom w:val="none" w:sz="0" w:space="0" w:color="auto"/>
            <w:right w:val="none" w:sz="0" w:space="0" w:color="auto"/>
          </w:divBdr>
        </w:div>
        <w:div w:id="2132966917">
          <w:marLeft w:val="0"/>
          <w:marRight w:val="0"/>
          <w:marTop w:val="0"/>
          <w:marBottom w:val="0"/>
          <w:divBdr>
            <w:top w:val="none" w:sz="0" w:space="0" w:color="auto"/>
            <w:left w:val="none" w:sz="0" w:space="0" w:color="auto"/>
            <w:bottom w:val="none" w:sz="0" w:space="0" w:color="auto"/>
            <w:right w:val="none" w:sz="0" w:space="0" w:color="auto"/>
          </w:divBdr>
        </w:div>
        <w:div w:id="1002705862">
          <w:marLeft w:val="0"/>
          <w:marRight w:val="0"/>
          <w:marTop w:val="0"/>
          <w:marBottom w:val="0"/>
          <w:divBdr>
            <w:top w:val="none" w:sz="0" w:space="0" w:color="auto"/>
            <w:left w:val="none" w:sz="0" w:space="0" w:color="auto"/>
            <w:bottom w:val="none" w:sz="0" w:space="0" w:color="auto"/>
            <w:right w:val="none" w:sz="0" w:space="0" w:color="auto"/>
          </w:divBdr>
        </w:div>
        <w:div w:id="608270787">
          <w:marLeft w:val="0"/>
          <w:marRight w:val="0"/>
          <w:marTop w:val="0"/>
          <w:marBottom w:val="0"/>
          <w:divBdr>
            <w:top w:val="none" w:sz="0" w:space="0" w:color="auto"/>
            <w:left w:val="none" w:sz="0" w:space="0" w:color="auto"/>
            <w:bottom w:val="none" w:sz="0" w:space="0" w:color="auto"/>
            <w:right w:val="none" w:sz="0" w:space="0" w:color="auto"/>
          </w:divBdr>
        </w:div>
        <w:div w:id="1304575681">
          <w:marLeft w:val="0"/>
          <w:marRight w:val="0"/>
          <w:marTop w:val="0"/>
          <w:marBottom w:val="0"/>
          <w:divBdr>
            <w:top w:val="none" w:sz="0" w:space="0" w:color="auto"/>
            <w:left w:val="none" w:sz="0" w:space="0" w:color="auto"/>
            <w:bottom w:val="none" w:sz="0" w:space="0" w:color="auto"/>
            <w:right w:val="none" w:sz="0" w:space="0" w:color="auto"/>
          </w:divBdr>
        </w:div>
        <w:div w:id="258373944">
          <w:marLeft w:val="0"/>
          <w:marRight w:val="0"/>
          <w:marTop w:val="0"/>
          <w:marBottom w:val="0"/>
          <w:divBdr>
            <w:top w:val="none" w:sz="0" w:space="0" w:color="auto"/>
            <w:left w:val="none" w:sz="0" w:space="0" w:color="auto"/>
            <w:bottom w:val="none" w:sz="0" w:space="0" w:color="auto"/>
            <w:right w:val="none" w:sz="0" w:space="0" w:color="auto"/>
          </w:divBdr>
        </w:div>
        <w:div w:id="84423176">
          <w:marLeft w:val="0"/>
          <w:marRight w:val="0"/>
          <w:marTop w:val="0"/>
          <w:marBottom w:val="0"/>
          <w:divBdr>
            <w:top w:val="none" w:sz="0" w:space="0" w:color="auto"/>
            <w:left w:val="none" w:sz="0" w:space="0" w:color="auto"/>
            <w:bottom w:val="none" w:sz="0" w:space="0" w:color="auto"/>
            <w:right w:val="none" w:sz="0" w:space="0" w:color="auto"/>
          </w:divBdr>
        </w:div>
      </w:divsChild>
    </w:div>
    <w:div w:id="2107142672">
      <w:bodyDiv w:val="1"/>
      <w:marLeft w:val="0"/>
      <w:marRight w:val="0"/>
      <w:marTop w:val="0"/>
      <w:marBottom w:val="0"/>
      <w:divBdr>
        <w:top w:val="none" w:sz="0" w:space="0" w:color="auto"/>
        <w:left w:val="none" w:sz="0" w:space="0" w:color="auto"/>
        <w:bottom w:val="none" w:sz="0" w:space="0" w:color="auto"/>
        <w:right w:val="none" w:sz="0" w:space="0" w:color="auto"/>
      </w:divBdr>
    </w:div>
    <w:div w:id="2121141969">
      <w:bodyDiv w:val="1"/>
      <w:marLeft w:val="0"/>
      <w:marRight w:val="0"/>
      <w:marTop w:val="0"/>
      <w:marBottom w:val="0"/>
      <w:divBdr>
        <w:top w:val="none" w:sz="0" w:space="0" w:color="auto"/>
        <w:left w:val="none" w:sz="0" w:space="0" w:color="auto"/>
        <w:bottom w:val="none" w:sz="0" w:space="0" w:color="auto"/>
        <w:right w:val="none" w:sz="0" w:space="0" w:color="auto"/>
      </w:divBdr>
    </w:div>
    <w:div w:id="2128618415">
      <w:bodyDiv w:val="1"/>
      <w:marLeft w:val="0"/>
      <w:marRight w:val="0"/>
      <w:marTop w:val="0"/>
      <w:marBottom w:val="0"/>
      <w:divBdr>
        <w:top w:val="none" w:sz="0" w:space="0" w:color="auto"/>
        <w:left w:val="none" w:sz="0" w:space="0" w:color="auto"/>
        <w:bottom w:val="none" w:sz="0" w:space="0" w:color="auto"/>
        <w:right w:val="none" w:sz="0" w:space="0" w:color="auto"/>
      </w:divBdr>
    </w:div>
    <w:div w:id="214356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27</Pages>
  <Words>7996</Words>
  <Characters>45583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Darren S</dc:creator>
  <cp:keywords/>
  <dc:description/>
  <cp:lastModifiedBy>Hoffmann, Darren S</cp:lastModifiedBy>
  <cp:revision>30</cp:revision>
  <cp:lastPrinted>2026-01-21T20:42:00Z</cp:lastPrinted>
  <dcterms:created xsi:type="dcterms:W3CDTF">2026-01-19T18:01:00Z</dcterms:created>
  <dcterms:modified xsi:type="dcterms:W3CDTF">2026-02-05T20:01:00Z</dcterms:modified>
</cp:coreProperties>
</file>